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E5" w:rsidRPr="00C11CC3" w:rsidRDefault="001C41DF" w:rsidP="00631532">
      <w:pPr>
        <w:spacing w:after="120"/>
        <w:rPr>
          <w:rFonts w:ascii="Times New Roman" w:hAnsi="Times New Roman" w:cs="Times New Roman"/>
          <w:b/>
          <w:sz w:val="24"/>
          <w:szCs w:val="24"/>
        </w:rPr>
      </w:pPr>
      <w:r>
        <w:rPr>
          <w:rFonts w:ascii="Times New Roman" w:hAnsi="Times New Roman" w:cs="Times New Roman"/>
          <w:b/>
          <w:noProof/>
          <w:sz w:val="24"/>
          <w:szCs w:val="24"/>
          <w:lang w:val="en-GB"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790825" cy="490760"/>
            <wp:effectExtent l="0" t="0" r="0" b="508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490760"/>
                    </a:xfrm>
                    <a:prstGeom prst="rect">
                      <a:avLst/>
                    </a:prstGeom>
                    <a:noFill/>
                    <a:extLst/>
                  </pic:spPr>
                </pic:pic>
              </a:graphicData>
            </a:graphic>
          </wp:anchor>
        </w:drawing>
      </w:r>
      <w:r w:rsidR="003C1602">
        <w:rPr>
          <w:rFonts w:ascii="Times New Roman" w:hAnsi="Times New Roman" w:cs="Times New Roman"/>
          <w:b/>
          <w:sz w:val="24"/>
          <w:szCs w:val="24"/>
        </w:rPr>
        <w:tab/>
      </w:r>
    </w:p>
    <w:p w:rsidR="00E906E5" w:rsidRPr="00C11CC3" w:rsidRDefault="00E906E5" w:rsidP="00631532">
      <w:pPr>
        <w:spacing w:after="120"/>
        <w:jc w:val="center"/>
        <w:rPr>
          <w:rFonts w:ascii="Times New Roman" w:hAnsi="Times New Roman" w:cs="Times New Roman"/>
          <w:b/>
          <w:sz w:val="24"/>
          <w:szCs w:val="24"/>
        </w:rPr>
      </w:pPr>
    </w:p>
    <w:p w:rsidR="00C11CC3" w:rsidRDefault="00C11CC3" w:rsidP="00631532">
      <w:pPr>
        <w:spacing w:after="120"/>
        <w:rPr>
          <w:rFonts w:ascii="Times New Roman" w:hAnsi="Times New Roman" w:cs="Times New Roman"/>
          <w:b/>
          <w:sz w:val="24"/>
          <w:szCs w:val="24"/>
        </w:rPr>
      </w:pPr>
    </w:p>
    <w:p w:rsidR="004F5C07" w:rsidRPr="004F5C07" w:rsidRDefault="004F5C07" w:rsidP="00631532">
      <w:pPr>
        <w:pStyle w:val="Heading6"/>
        <w:shd w:val="clear" w:color="auto" w:fill="FFFFFF"/>
        <w:spacing w:before="75" w:after="75"/>
        <w:jc w:val="center"/>
        <w:rPr>
          <w:rFonts w:asciiTheme="minorHAnsi" w:hAnsiTheme="minorHAnsi" w:cstheme="minorHAnsi"/>
          <w:color w:val="7030A0"/>
          <w:sz w:val="33"/>
          <w:szCs w:val="33"/>
        </w:rPr>
      </w:pPr>
      <w:bookmarkStart w:id="0" w:name="_GoBack"/>
      <w:r w:rsidRPr="004F5C07">
        <w:rPr>
          <w:rFonts w:asciiTheme="minorHAnsi" w:hAnsiTheme="minorHAnsi" w:cstheme="minorHAnsi"/>
          <w:b/>
          <w:bCs/>
          <w:color w:val="7030A0"/>
          <w:sz w:val="33"/>
          <w:szCs w:val="33"/>
        </w:rPr>
        <w:t>DU LỊCH THÁI LAN SIÊU TIẾT KIỆM</w:t>
      </w:r>
    </w:p>
    <w:bookmarkEnd w:id="0"/>
    <w:p w:rsidR="003B04D3" w:rsidRDefault="004F5C07" w:rsidP="00631532">
      <w:pPr>
        <w:pStyle w:val="Heading1"/>
        <w:shd w:val="clear" w:color="auto" w:fill="F9F9F9"/>
        <w:spacing w:before="0"/>
        <w:jc w:val="center"/>
        <w:textAlignment w:val="baseline"/>
        <w:rPr>
          <w:rFonts w:asciiTheme="minorHAnsi" w:hAnsiTheme="minorHAnsi" w:cstheme="minorHAnsi"/>
          <w:color w:val="7030A0"/>
          <w:sz w:val="24"/>
          <w:szCs w:val="24"/>
        </w:rPr>
      </w:pPr>
      <w:r w:rsidRPr="004F5C07">
        <w:rPr>
          <w:rFonts w:asciiTheme="minorHAnsi" w:hAnsiTheme="minorHAnsi" w:cstheme="minorHAnsi"/>
          <w:color w:val="7030A0"/>
          <w:sz w:val="24"/>
          <w:szCs w:val="24"/>
        </w:rPr>
        <w:t>05 Ngay 04 Dem</w:t>
      </w:r>
      <w:r w:rsidRPr="004F5C07">
        <w:rPr>
          <w:rFonts w:asciiTheme="minorHAnsi" w:hAnsiTheme="minorHAnsi" w:cstheme="minorHAnsi"/>
          <w:color w:val="7030A0"/>
          <w:sz w:val="24"/>
          <w:szCs w:val="24"/>
        </w:rPr>
        <w:br/>
        <w:t>Khởi hành từ: HÀ NỘI</w:t>
      </w:r>
      <w:r w:rsidRPr="004F5C07">
        <w:rPr>
          <w:rFonts w:asciiTheme="minorHAnsi" w:hAnsiTheme="minorHAnsi" w:cstheme="minorHAnsi"/>
          <w:color w:val="7030A0"/>
          <w:sz w:val="24"/>
          <w:szCs w:val="24"/>
        </w:rPr>
        <w:br/>
        <w:t>Phương tiện: THAI LION AIR</w:t>
      </w:r>
      <w:r w:rsidRPr="004F5C07">
        <w:rPr>
          <w:rFonts w:asciiTheme="minorHAnsi" w:hAnsiTheme="minorHAnsi" w:cstheme="minorHAnsi"/>
          <w:color w:val="7030A0"/>
          <w:sz w:val="24"/>
          <w:szCs w:val="24"/>
        </w:rPr>
        <w:br/>
        <w:t>(TH45.05) BANGKOK - SAFARI WORLD – PATTAYA</w:t>
      </w:r>
    </w:p>
    <w:p w:rsidR="001C41DF" w:rsidRDefault="001C41DF" w:rsidP="00631532">
      <w:pPr>
        <w:shd w:val="clear" w:color="auto" w:fill="FFFFFF"/>
        <w:spacing w:after="0"/>
        <w:jc w:val="both"/>
        <w:rPr>
          <w:rFonts w:cstheme="minorHAnsi"/>
          <w:b/>
          <w:color w:val="7030A0"/>
        </w:rPr>
      </w:pPr>
    </w:p>
    <w:p w:rsidR="001C41DF" w:rsidRDefault="001C41DF" w:rsidP="00631532">
      <w:pPr>
        <w:shd w:val="clear" w:color="auto" w:fill="FFFFFF"/>
        <w:spacing w:after="0"/>
        <w:jc w:val="both"/>
        <w:rPr>
          <w:rFonts w:cstheme="minorHAnsi"/>
          <w:b/>
          <w:color w:val="7030A0"/>
        </w:rPr>
      </w:pP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-Thăm Chùa Đá Cẩm Thạch vô cùng nguy nga và tinh xảo</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 Chùa Vàng, Chùa thuyền Watyanawa- Các ngôi chùa nổi tiếng tại Bangkok</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-Vui chơi tại Safari World- tham gia nhiều trò chơi hấp dẫn và tìm hiểu các loài động vật trên khắp thế giới</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-Thăm đảo San Hô- nơi có bãi biển đẹp nhất Thái Lan</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-Nhà tỉ phú Baan Sukhawadee tráng lệ, nguy nga</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-Thưởng thức Alcaza show - chương trình biểu diễn đặc sắc của những người chuyển đổi giới tính</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-Cùng nhiều điểm mua sắm nổi tiếng</w:t>
      </w:r>
    </w:p>
    <w:p w:rsidR="00516709" w:rsidRPr="004F5C07" w:rsidRDefault="00516709" w:rsidP="00631532">
      <w:pPr>
        <w:shd w:val="clear" w:color="auto" w:fill="FFFFFF"/>
        <w:spacing w:after="0"/>
        <w:jc w:val="both"/>
        <w:rPr>
          <w:rFonts w:eastAsia="Times New Roman" w:cstheme="minorHAnsi"/>
          <w:color w:val="244061" w:themeColor="accent1" w:themeShade="80"/>
          <w:sz w:val="24"/>
          <w:szCs w:val="24"/>
          <w:lang w:val="en-GB" w:eastAsia="en-GB"/>
        </w:rPr>
      </w:pPr>
    </w:p>
    <w:p w:rsidR="003D2BE5" w:rsidRPr="001C41DF" w:rsidRDefault="001C41DF" w:rsidP="00631532">
      <w:pPr>
        <w:shd w:val="clear" w:color="auto" w:fill="FFFFFF"/>
        <w:jc w:val="both"/>
        <w:rPr>
          <w:rFonts w:eastAsia="Times New Roman" w:cstheme="minorHAnsi"/>
          <w:b/>
          <w:bCs/>
          <w:color w:val="7030A0"/>
          <w:sz w:val="24"/>
          <w:szCs w:val="24"/>
          <w:lang w:val="en-GB" w:eastAsia="en-GB"/>
        </w:rPr>
      </w:pPr>
      <w:r w:rsidRPr="001C41DF">
        <w:rPr>
          <w:rFonts w:eastAsia="Times New Roman" w:cstheme="minorHAnsi"/>
          <w:b/>
          <w:bCs/>
          <w:color w:val="7030A0"/>
          <w:sz w:val="24"/>
          <w:szCs w:val="24"/>
          <w:lang w:val="en-GB" w:eastAsia="en-GB"/>
        </w:rPr>
        <w:t>Ngày 1: HÀ NỘI – BĂNG CỐC - PATTAYA (Ăn trưa, tối)</w:t>
      </w:r>
    </w:p>
    <w:p w:rsidR="004F5C07" w:rsidRPr="001C41DF" w:rsidRDefault="004F5C07" w:rsidP="00631532">
      <w:pPr>
        <w:shd w:val="clear" w:color="auto" w:fill="FFFFFF"/>
        <w:jc w:val="both"/>
        <w:rPr>
          <w:rFonts w:eastAsia="Times New Roman" w:cstheme="minorHAnsi"/>
          <w:color w:val="000000" w:themeColor="text1"/>
          <w:sz w:val="24"/>
          <w:szCs w:val="24"/>
          <w:lang w:val="en-GB" w:eastAsia="en-GB"/>
        </w:rPr>
      </w:pPr>
      <w:r w:rsidRPr="001C41DF">
        <w:rPr>
          <w:rFonts w:eastAsia="Times New Roman" w:cstheme="minorHAnsi"/>
          <w:b/>
          <w:bCs/>
          <w:color w:val="000000" w:themeColor="text1"/>
          <w:sz w:val="24"/>
          <w:szCs w:val="24"/>
          <w:lang w:val="en-GB" w:eastAsia="en-GB"/>
        </w:rPr>
        <w:t>07h30</w:t>
      </w:r>
      <w:r w:rsidRPr="001C41DF">
        <w:rPr>
          <w:rFonts w:eastAsia="Times New Roman" w:cstheme="minorHAnsi"/>
          <w:color w:val="000000" w:themeColor="text1"/>
          <w:sz w:val="24"/>
          <w:szCs w:val="24"/>
          <w:lang w:val="en-GB" w:eastAsia="en-GB"/>
        </w:rPr>
        <w:t>:</w:t>
      </w:r>
      <w:r w:rsidR="001C41DF">
        <w:rPr>
          <w:rFonts w:eastAsia="Times New Roman" w:cstheme="minorHAnsi"/>
          <w:color w:val="000000" w:themeColor="text1"/>
          <w:sz w:val="24"/>
          <w:szCs w:val="24"/>
          <w:lang w:val="en-GB" w:eastAsia="en-GB"/>
        </w:rPr>
        <w:t xml:space="preserve"> </w:t>
      </w:r>
      <w:r w:rsidRPr="001C41DF">
        <w:rPr>
          <w:rFonts w:eastAsia="Times New Roman" w:cstheme="minorHAnsi"/>
          <w:color w:val="000000" w:themeColor="text1"/>
          <w:sz w:val="24"/>
          <w:szCs w:val="24"/>
          <w:lang w:val="en-GB" w:eastAsia="en-GB"/>
        </w:rPr>
        <w:t>Xe ô tô đón Quý khách tại điểm hẹn Nhà Hát Lớn – số 1 Lê Thánh Tông, Hà Nội đưa ra sân bay </w:t>
      </w:r>
      <w:r w:rsidRPr="001C41DF">
        <w:rPr>
          <w:rFonts w:eastAsia="Times New Roman" w:cstheme="minorHAnsi"/>
          <w:b/>
          <w:bCs/>
          <w:color w:val="000000" w:themeColor="text1"/>
          <w:sz w:val="24"/>
          <w:szCs w:val="24"/>
          <w:lang w:val="en-GB" w:eastAsia="en-GB"/>
        </w:rPr>
        <w:t>Nội Bài,</w:t>
      </w:r>
      <w:r w:rsidRPr="001C41DF">
        <w:rPr>
          <w:rFonts w:eastAsia="Times New Roman" w:cstheme="minorHAnsi"/>
          <w:color w:val="000000" w:themeColor="text1"/>
          <w:sz w:val="24"/>
          <w:szCs w:val="24"/>
          <w:lang w:val="en-GB" w:eastAsia="en-GB"/>
        </w:rPr>
        <w:t> đáp chuyến bay đến Bangkok</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b/>
          <w:bCs/>
          <w:color w:val="000000" w:themeColor="text1"/>
          <w:sz w:val="24"/>
          <w:szCs w:val="24"/>
          <w:lang w:val="en-GB" w:eastAsia="en-GB"/>
        </w:rPr>
        <w:t>SL181 HANBKK 10:30 12:30</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Tới sân bay Donmueang</w:t>
      </w:r>
      <w:r w:rsidRPr="001C41DF">
        <w:rPr>
          <w:rFonts w:eastAsia="Times New Roman" w:cstheme="minorHAnsi"/>
          <w:b/>
          <w:bCs/>
          <w:color w:val="000000" w:themeColor="text1"/>
          <w:sz w:val="24"/>
          <w:szCs w:val="24"/>
          <w:lang w:val="en-GB" w:eastAsia="en-GB"/>
        </w:rPr>
        <w:t>,</w:t>
      </w:r>
      <w:r w:rsidRPr="001C41DF">
        <w:rPr>
          <w:rFonts w:eastAsia="Times New Roman" w:cstheme="minorHAnsi"/>
          <w:color w:val="000000" w:themeColor="text1"/>
          <w:sz w:val="24"/>
          <w:szCs w:val="24"/>
          <w:lang w:val="en-GB" w:eastAsia="en-GB"/>
        </w:rPr>
        <w:t> xe và HDV đón đoàn đi ăn trưa tại nhà hàng địa phương</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Sau đó di chuyển thẳng tới Pattaya, ghé qua thăm </w:t>
      </w:r>
      <w:r w:rsidRPr="001C41DF">
        <w:rPr>
          <w:rFonts w:eastAsia="Times New Roman" w:cstheme="minorHAnsi"/>
          <w:b/>
          <w:bCs/>
          <w:color w:val="000000" w:themeColor="text1"/>
          <w:sz w:val="24"/>
          <w:szCs w:val="24"/>
          <w:lang w:val="en-GB" w:eastAsia="en-GB"/>
        </w:rPr>
        <w:t>Trại Hổ</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Sau bữa tối, Quý khách về khách sạn nghỉ ngơi.</w:t>
      </w:r>
    </w:p>
    <w:p w:rsidR="004F5C07" w:rsidRDefault="004F5C07" w:rsidP="00631532">
      <w:pPr>
        <w:rPr>
          <w:rFonts w:eastAsia="Times New Roman" w:cstheme="minorHAnsi"/>
          <w:color w:val="000000" w:themeColor="text1"/>
          <w:sz w:val="24"/>
          <w:szCs w:val="24"/>
          <w:shd w:val="clear" w:color="auto" w:fill="FFFFFF"/>
          <w:lang w:val="en-GB" w:eastAsia="en-GB"/>
        </w:rPr>
      </w:pPr>
      <w:r w:rsidRPr="001C41DF">
        <w:rPr>
          <w:rFonts w:eastAsia="Times New Roman" w:cstheme="minorHAnsi"/>
          <w:color w:val="000000" w:themeColor="text1"/>
          <w:sz w:val="24"/>
          <w:szCs w:val="24"/>
          <w:shd w:val="clear" w:color="auto" w:fill="FFFFFF"/>
          <w:lang w:val="en-GB" w:eastAsia="en-GB"/>
        </w:rPr>
        <w:t>Nghỉ đêm tại khách sạn </w:t>
      </w:r>
      <w:r w:rsidRPr="001C41DF">
        <w:rPr>
          <w:rFonts w:eastAsia="Times New Roman" w:cstheme="minorHAnsi"/>
          <w:b/>
          <w:bCs/>
          <w:color w:val="000000" w:themeColor="text1"/>
          <w:sz w:val="24"/>
          <w:szCs w:val="24"/>
          <w:shd w:val="clear" w:color="auto" w:fill="FFFFFF"/>
          <w:lang w:val="en-GB" w:eastAsia="en-GB"/>
        </w:rPr>
        <w:t>3* GOLDEN BEACH </w:t>
      </w:r>
      <w:r w:rsidRPr="001C41DF">
        <w:rPr>
          <w:rFonts w:eastAsia="Times New Roman" w:cstheme="minorHAnsi"/>
          <w:color w:val="000000" w:themeColor="text1"/>
          <w:sz w:val="24"/>
          <w:szCs w:val="24"/>
          <w:shd w:val="clear" w:color="auto" w:fill="FFFFFF"/>
          <w:lang w:val="en-GB" w:eastAsia="en-GB"/>
        </w:rPr>
        <w:t>hoặc tương đương</w:t>
      </w:r>
    </w:p>
    <w:p w:rsidR="00631532" w:rsidRPr="001C41DF" w:rsidRDefault="00631532" w:rsidP="00631532">
      <w:pPr>
        <w:rPr>
          <w:rFonts w:eastAsia="Times New Roman" w:cstheme="minorHAnsi"/>
          <w:color w:val="000000" w:themeColor="text1"/>
          <w:sz w:val="24"/>
          <w:szCs w:val="24"/>
          <w:shd w:val="clear" w:color="auto" w:fill="FFFFFF"/>
          <w:lang w:val="en-GB" w:eastAsia="en-GB"/>
        </w:rPr>
      </w:pPr>
    </w:p>
    <w:p w:rsidR="003D2BE5" w:rsidRPr="00631532" w:rsidRDefault="00631532" w:rsidP="00631532">
      <w:pPr>
        <w:shd w:val="clear" w:color="auto" w:fill="FFFFFF"/>
        <w:jc w:val="both"/>
        <w:rPr>
          <w:rFonts w:eastAsia="Times New Roman" w:cstheme="minorHAnsi"/>
          <w:b/>
          <w:color w:val="7030A0"/>
          <w:sz w:val="24"/>
          <w:szCs w:val="24"/>
          <w:lang w:val="en-GB" w:eastAsia="en-GB"/>
        </w:rPr>
      </w:pPr>
      <w:r w:rsidRPr="00631532">
        <w:rPr>
          <w:rFonts w:eastAsia="Times New Roman" w:cstheme="minorHAnsi"/>
          <w:b/>
          <w:color w:val="7030A0"/>
          <w:sz w:val="24"/>
          <w:szCs w:val="24"/>
          <w:lang w:val="en-GB" w:eastAsia="en-GB"/>
        </w:rPr>
        <w:t>Ngày 2: PATTAYA – ĐẢO SAN HÔ (Ăn 3 bữa)</w:t>
      </w:r>
    </w:p>
    <w:p w:rsidR="004F5C07" w:rsidRPr="001C41DF" w:rsidRDefault="004F5C07" w:rsidP="00631532">
      <w:pPr>
        <w:shd w:val="clear" w:color="auto" w:fill="FFFFFF"/>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Ăn sáng tại khách sạn.</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Buổi sáng, đoàn tham quan:</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b/>
          <w:bCs/>
          <w:color w:val="000000" w:themeColor="text1"/>
          <w:sz w:val="24"/>
          <w:szCs w:val="24"/>
          <w:lang w:val="en-GB" w:eastAsia="en-GB"/>
        </w:rPr>
        <w:t>Đảo San Hô</w:t>
      </w:r>
      <w:r w:rsidRPr="001C41DF">
        <w:rPr>
          <w:rFonts w:eastAsia="Times New Roman" w:cstheme="minorHAnsi"/>
          <w:color w:val="000000" w:themeColor="text1"/>
          <w:sz w:val="24"/>
          <w:szCs w:val="24"/>
          <w:lang w:val="en-GB" w:eastAsia="en-GB"/>
        </w:rPr>
        <w:t> bằng canô cao tốc (khách có thể tham gia các trò chơi giải trí trên biển bằng chi phí tự túc như nhảy dù, trượt nước, lặn biển…)</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Ăn trưa tại khách sạn</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Chiều đoàn đi tham quan:</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b/>
          <w:bCs/>
          <w:color w:val="000000" w:themeColor="text1"/>
          <w:sz w:val="24"/>
          <w:szCs w:val="24"/>
          <w:lang w:val="en-GB" w:eastAsia="en-GB"/>
        </w:rPr>
        <w:t>Nhà tỉ phú Baan Sukhawadee - </w:t>
      </w:r>
      <w:r w:rsidRPr="001C41DF">
        <w:rPr>
          <w:rFonts w:eastAsia="Times New Roman" w:cstheme="minorHAnsi"/>
          <w:color w:val="000000" w:themeColor="text1"/>
          <w:sz w:val="24"/>
          <w:szCs w:val="24"/>
          <w:lang w:val="en-GB" w:eastAsia="en-GB"/>
        </w:rPr>
        <w:t>còn được gọi là ngôi nhà hạnh phúc, được xây dựng tráng lệ, nguy nga bên bờ biển, mô phỏng theo cung điện Versailles.</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lastRenderedPageBreak/>
        <w:t>Thăm </w:t>
      </w:r>
      <w:r w:rsidRPr="001C41DF">
        <w:rPr>
          <w:rFonts w:eastAsia="Times New Roman" w:cstheme="minorHAnsi"/>
          <w:b/>
          <w:bCs/>
          <w:color w:val="000000" w:themeColor="text1"/>
          <w:sz w:val="24"/>
          <w:szCs w:val="24"/>
          <w:lang w:val="en-GB" w:eastAsia="en-GB"/>
        </w:rPr>
        <w:t>tượng phật vàng trên núi Khao Chee Chan.</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Mua sắm tại </w:t>
      </w:r>
      <w:r w:rsidRPr="001C41DF">
        <w:rPr>
          <w:rFonts w:eastAsia="Times New Roman" w:cstheme="minorHAnsi"/>
          <w:b/>
          <w:bCs/>
          <w:color w:val="000000" w:themeColor="text1"/>
          <w:sz w:val="24"/>
          <w:szCs w:val="24"/>
          <w:lang w:val="en-GB" w:eastAsia="en-GB"/>
        </w:rPr>
        <w:t>Cửa hàng Đá Quý, cửa hàng đồ da</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Sau khi ăn tối quý khách thưởng thức </w:t>
      </w:r>
      <w:r w:rsidRPr="001C41DF">
        <w:rPr>
          <w:rFonts w:eastAsia="Times New Roman" w:cstheme="minorHAnsi"/>
          <w:b/>
          <w:bCs/>
          <w:color w:val="000000" w:themeColor="text1"/>
          <w:sz w:val="24"/>
          <w:szCs w:val="24"/>
          <w:lang w:val="en-GB" w:eastAsia="en-GB"/>
        </w:rPr>
        <w:t>Alcaza show - chương trình biểu diễn đặc sắc nổi tiếng của những người chuyển đổi giới tính</w:t>
      </w:r>
      <w:r w:rsidRPr="001C41DF">
        <w:rPr>
          <w:rFonts w:eastAsia="Times New Roman" w:cstheme="minorHAnsi"/>
          <w:color w:val="000000" w:themeColor="text1"/>
          <w:sz w:val="24"/>
          <w:szCs w:val="24"/>
          <w:lang w:val="en-GB" w:eastAsia="en-GB"/>
        </w:rPr>
        <w:t> chỉ có ở Thái Lan.</w:t>
      </w:r>
    </w:p>
    <w:p w:rsidR="004F5C07" w:rsidRPr="001C41DF" w:rsidRDefault="004F5C07" w:rsidP="00631532">
      <w:pPr>
        <w:rPr>
          <w:rFonts w:eastAsia="Times New Roman" w:cstheme="minorHAnsi"/>
          <w:color w:val="000000" w:themeColor="text1"/>
          <w:sz w:val="24"/>
          <w:szCs w:val="24"/>
          <w:shd w:val="clear" w:color="auto" w:fill="FFFFFF"/>
          <w:lang w:val="en-GB" w:eastAsia="en-GB"/>
        </w:rPr>
      </w:pPr>
      <w:r w:rsidRPr="001C41DF">
        <w:rPr>
          <w:rFonts w:eastAsia="Times New Roman" w:cstheme="minorHAnsi"/>
          <w:color w:val="000000" w:themeColor="text1"/>
          <w:sz w:val="24"/>
          <w:szCs w:val="24"/>
          <w:shd w:val="clear" w:color="auto" w:fill="FFFFFF"/>
          <w:lang w:val="en-GB" w:eastAsia="en-GB"/>
        </w:rPr>
        <w:t>Nghỉ đêm tại khách sạn 3</w:t>
      </w:r>
      <w:r w:rsidRPr="001C41DF">
        <w:rPr>
          <w:rFonts w:eastAsia="Times New Roman" w:cstheme="minorHAnsi"/>
          <w:b/>
          <w:bCs/>
          <w:color w:val="000000" w:themeColor="text1"/>
          <w:sz w:val="24"/>
          <w:szCs w:val="24"/>
          <w:shd w:val="clear" w:color="auto" w:fill="FFFFFF"/>
          <w:lang w:val="en-GB" w:eastAsia="en-GB"/>
        </w:rPr>
        <w:t>* GOLDEN BEACH</w:t>
      </w:r>
      <w:r w:rsidRPr="001C41DF">
        <w:rPr>
          <w:rFonts w:eastAsia="Times New Roman" w:cstheme="minorHAnsi"/>
          <w:color w:val="000000" w:themeColor="text1"/>
          <w:sz w:val="24"/>
          <w:szCs w:val="24"/>
          <w:shd w:val="clear" w:color="auto" w:fill="FFFFFF"/>
          <w:lang w:val="en-GB" w:eastAsia="en-GB"/>
        </w:rPr>
        <w:t> hoặc tương đương</w:t>
      </w:r>
    </w:p>
    <w:p w:rsidR="00631532" w:rsidRDefault="00631532" w:rsidP="00631532">
      <w:pPr>
        <w:shd w:val="clear" w:color="auto" w:fill="FFFFFF"/>
        <w:spacing w:after="0"/>
        <w:jc w:val="both"/>
        <w:rPr>
          <w:rFonts w:eastAsia="Times New Roman" w:cstheme="minorHAnsi"/>
          <w:color w:val="244061" w:themeColor="accent1" w:themeShade="80"/>
          <w:sz w:val="24"/>
          <w:szCs w:val="24"/>
          <w:lang w:val="en-GB" w:eastAsia="en-GB"/>
        </w:rPr>
      </w:pPr>
    </w:p>
    <w:p w:rsidR="003D2BE5" w:rsidRDefault="00631532" w:rsidP="00631532">
      <w:pPr>
        <w:shd w:val="clear" w:color="auto" w:fill="FFFFFF"/>
        <w:spacing w:after="0"/>
        <w:jc w:val="both"/>
        <w:rPr>
          <w:rFonts w:eastAsia="Times New Roman" w:cstheme="minorHAnsi"/>
          <w:b/>
          <w:color w:val="7030A0"/>
          <w:sz w:val="24"/>
          <w:szCs w:val="24"/>
          <w:lang w:val="en-GB" w:eastAsia="en-GB"/>
        </w:rPr>
      </w:pPr>
      <w:r w:rsidRPr="00631532">
        <w:rPr>
          <w:rFonts w:eastAsia="Times New Roman" w:cstheme="minorHAnsi"/>
          <w:b/>
          <w:color w:val="7030A0"/>
          <w:sz w:val="24"/>
          <w:szCs w:val="24"/>
          <w:lang w:val="en-GB" w:eastAsia="en-GB"/>
        </w:rPr>
        <w:t>Ngày 3: PATTAYA – BANGKOK (Ăn 3 bữa)</w:t>
      </w:r>
    </w:p>
    <w:p w:rsidR="00631532" w:rsidRPr="00631532" w:rsidRDefault="00631532" w:rsidP="00631532">
      <w:pPr>
        <w:shd w:val="clear" w:color="auto" w:fill="FFFFFF"/>
        <w:spacing w:after="0"/>
        <w:jc w:val="both"/>
        <w:rPr>
          <w:rFonts w:eastAsia="Times New Roman" w:cstheme="minorHAnsi"/>
          <w:b/>
          <w:color w:val="7030A0"/>
          <w:sz w:val="24"/>
          <w:szCs w:val="24"/>
          <w:lang w:val="en-GB" w:eastAsia="en-GB"/>
        </w:rPr>
      </w:pP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Sau bữa sáng tại khách sạn, xe khởi hành đưa Quý khách trở lại Bangkok.</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Trên đường đoàn đi thăm </w:t>
      </w:r>
      <w:r w:rsidRPr="001C41DF">
        <w:rPr>
          <w:rFonts w:eastAsia="Times New Roman" w:cstheme="minorHAnsi"/>
          <w:b/>
          <w:bCs/>
          <w:color w:val="000000" w:themeColor="text1"/>
          <w:sz w:val="24"/>
          <w:szCs w:val="24"/>
          <w:lang w:val="en-GB" w:eastAsia="en-GB"/>
        </w:rPr>
        <w:t>Cửa hàng tổ yến và mật ong,</w:t>
      </w:r>
      <w:r w:rsidRPr="001C41DF">
        <w:rPr>
          <w:rFonts w:eastAsia="Times New Roman" w:cstheme="minorHAnsi"/>
          <w:color w:val="000000" w:themeColor="text1"/>
          <w:sz w:val="24"/>
          <w:szCs w:val="24"/>
          <w:lang w:val="en-GB" w:eastAsia="en-GB"/>
        </w:rPr>
        <w:t> </w:t>
      </w:r>
      <w:r w:rsidRPr="001C41DF">
        <w:rPr>
          <w:rFonts w:eastAsia="Times New Roman" w:cstheme="minorHAnsi"/>
          <w:b/>
          <w:bCs/>
          <w:color w:val="000000" w:themeColor="text1"/>
          <w:sz w:val="24"/>
          <w:szCs w:val="24"/>
          <w:lang w:val="en-GB" w:eastAsia="en-GB"/>
        </w:rPr>
        <w:t>cửa hàng bánh kẹo</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Thăm </w:t>
      </w:r>
      <w:r w:rsidRPr="001C41DF">
        <w:rPr>
          <w:rFonts w:eastAsia="Times New Roman" w:cstheme="minorHAnsi"/>
          <w:b/>
          <w:bCs/>
          <w:color w:val="000000" w:themeColor="text1"/>
          <w:sz w:val="24"/>
          <w:szCs w:val="24"/>
          <w:lang w:val="en-GB" w:eastAsia="en-GB"/>
        </w:rPr>
        <w:t>trại Rắn,</w:t>
      </w:r>
      <w:r w:rsidRPr="001C41DF">
        <w:rPr>
          <w:rFonts w:eastAsia="Times New Roman" w:cstheme="minorHAnsi"/>
          <w:color w:val="000000" w:themeColor="text1"/>
          <w:sz w:val="24"/>
          <w:szCs w:val="24"/>
          <w:lang w:val="en-GB" w:eastAsia="en-GB"/>
        </w:rPr>
        <w:t> Quý khách sẽ được thưởng thức các tiết mục bắt rắn độc bằng tay không, sau đó Quý khách được nghe các dược sỹ giới thiệu về các dược phẩm đặc trị điều chế từ loài rắn độc</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Đoàn dung bữa trưa tại nhà hàng địa phương</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Buổi chiều đoàn tiếp tục tham quan:</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b/>
          <w:bCs/>
          <w:color w:val="000000" w:themeColor="text1"/>
          <w:sz w:val="24"/>
          <w:szCs w:val="24"/>
          <w:lang w:val="en-GB" w:eastAsia="en-GB"/>
        </w:rPr>
        <w:t>Chùa Đá Cẩm Thạch (Wat Benchanabophit)- </w:t>
      </w:r>
      <w:r w:rsidRPr="001C41DF">
        <w:rPr>
          <w:rFonts w:eastAsia="Times New Roman" w:cstheme="minorHAnsi"/>
          <w:color w:val="000000" w:themeColor="text1"/>
          <w:sz w:val="24"/>
          <w:szCs w:val="24"/>
          <w:lang w:val="en-GB" w:eastAsia="en-GB"/>
        </w:rPr>
        <w:t>Với thời gian lên đến 10 năm để hoàn thành công trình nên Wat Benchamabophit Dusitvanaram thật sự là một trong những công trình vô cùng nguy nga và tinh xảo. Từ bên ngoài nhìn vào du khách sẽ được chiêm ngưỡng những tầng tháp cao được phủ đầy cẩm thạch Carrara được nhập từ Ý và dọc theo những cung đường cong của ngôi đền là những mái ngói lợp vàng ánh lên ánh sáng rực rỡ mỗi khi những tia nắng chiếu vào</w:t>
      </w:r>
    </w:p>
    <w:p w:rsidR="004F5C07" w:rsidRPr="001C41DF" w:rsidRDefault="004F5C07" w:rsidP="00631532">
      <w:pPr>
        <w:rPr>
          <w:rFonts w:eastAsia="Times New Roman" w:cstheme="minorHAnsi"/>
          <w:color w:val="000000" w:themeColor="text1"/>
          <w:sz w:val="24"/>
          <w:szCs w:val="24"/>
          <w:shd w:val="clear" w:color="auto" w:fill="FFFFFF"/>
          <w:lang w:val="en-GB" w:eastAsia="en-GB"/>
        </w:rPr>
      </w:pPr>
      <w:r w:rsidRPr="001C41DF">
        <w:rPr>
          <w:rFonts w:eastAsia="Times New Roman" w:cstheme="minorHAnsi"/>
          <w:color w:val="000000" w:themeColor="text1"/>
          <w:sz w:val="24"/>
          <w:szCs w:val="24"/>
          <w:shd w:val="clear" w:color="auto" w:fill="FFFFFF"/>
          <w:lang w:val="en-GB" w:eastAsia="en-GB"/>
        </w:rPr>
        <w:t>Đoàn dung bữa tối và nghỉ đêm tại khách sạn </w:t>
      </w:r>
      <w:r w:rsidRPr="001C41DF">
        <w:rPr>
          <w:rFonts w:eastAsia="Times New Roman" w:cstheme="minorHAnsi"/>
          <w:b/>
          <w:bCs/>
          <w:color w:val="000000" w:themeColor="text1"/>
          <w:sz w:val="24"/>
          <w:szCs w:val="24"/>
          <w:shd w:val="clear" w:color="auto" w:fill="FFFFFF"/>
          <w:lang w:val="en-GB" w:eastAsia="en-GB"/>
        </w:rPr>
        <w:t>3* SEASON SIAM HOTEL </w:t>
      </w:r>
      <w:r w:rsidRPr="001C41DF">
        <w:rPr>
          <w:rFonts w:eastAsia="Times New Roman" w:cstheme="minorHAnsi"/>
          <w:color w:val="000000" w:themeColor="text1"/>
          <w:sz w:val="24"/>
          <w:szCs w:val="24"/>
          <w:shd w:val="clear" w:color="auto" w:fill="FFFFFF"/>
          <w:lang w:val="en-GB" w:eastAsia="en-GB"/>
        </w:rPr>
        <w:t>hoặc tương đương</w:t>
      </w:r>
    </w:p>
    <w:p w:rsidR="005E7585" w:rsidRDefault="005E7585" w:rsidP="00631532">
      <w:pPr>
        <w:shd w:val="clear" w:color="auto" w:fill="FFFFFF"/>
        <w:spacing w:after="0"/>
        <w:jc w:val="both"/>
        <w:rPr>
          <w:rFonts w:eastAsia="Times New Roman" w:cstheme="minorHAnsi"/>
          <w:color w:val="244061" w:themeColor="accent1" w:themeShade="80"/>
          <w:sz w:val="24"/>
          <w:szCs w:val="24"/>
          <w:lang w:val="en-GB" w:eastAsia="en-GB"/>
        </w:rPr>
      </w:pPr>
    </w:p>
    <w:p w:rsidR="003D2BE5" w:rsidRDefault="005E7585" w:rsidP="00631532">
      <w:pPr>
        <w:shd w:val="clear" w:color="auto" w:fill="FFFFFF"/>
        <w:spacing w:after="0"/>
        <w:jc w:val="both"/>
        <w:rPr>
          <w:rFonts w:eastAsia="Times New Roman" w:cstheme="minorHAnsi"/>
          <w:b/>
          <w:color w:val="7030A0"/>
          <w:sz w:val="24"/>
          <w:szCs w:val="24"/>
          <w:lang w:val="en-GB" w:eastAsia="en-GB"/>
        </w:rPr>
      </w:pPr>
      <w:r w:rsidRPr="005E7585">
        <w:rPr>
          <w:rFonts w:eastAsia="Times New Roman" w:cstheme="minorHAnsi"/>
          <w:b/>
          <w:color w:val="7030A0"/>
          <w:sz w:val="24"/>
          <w:szCs w:val="24"/>
          <w:lang w:val="en-GB" w:eastAsia="en-GB"/>
        </w:rPr>
        <w:t>Ngày 4: BANGKOK – SAFARI WORLD (Ăn 3 bữa)</w:t>
      </w:r>
    </w:p>
    <w:p w:rsidR="005E7585" w:rsidRPr="005E7585" w:rsidRDefault="005E7585" w:rsidP="00631532">
      <w:pPr>
        <w:shd w:val="clear" w:color="auto" w:fill="FFFFFF"/>
        <w:spacing w:after="0"/>
        <w:jc w:val="both"/>
        <w:rPr>
          <w:rFonts w:eastAsia="Times New Roman" w:cstheme="minorHAnsi"/>
          <w:b/>
          <w:color w:val="7030A0"/>
          <w:sz w:val="24"/>
          <w:szCs w:val="24"/>
          <w:lang w:val="en-GB" w:eastAsia="en-GB"/>
        </w:rPr>
      </w:pPr>
    </w:p>
    <w:p w:rsidR="004F5C07" w:rsidRPr="001C41DF" w:rsidRDefault="005E7585" w:rsidP="00631532">
      <w:pPr>
        <w:shd w:val="clear" w:color="auto" w:fill="FFFFFF"/>
        <w:spacing w:after="0"/>
        <w:jc w:val="both"/>
        <w:rPr>
          <w:rFonts w:eastAsia="Times New Roman" w:cstheme="minorHAnsi"/>
          <w:color w:val="000000" w:themeColor="text1"/>
          <w:sz w:val="24"/>
          <w:szCs w:val="24"/>
          <w:lang w:val="en-GB" w:eastAsia="en-GB"/>
        </w:rPr>
      </w:pPr>
      <w:r>
        <w:rPr>
          <w:rFonts w:eastAsia="Times New Roman" w:cstheme="minorHAnsi"/>
          <w:color w:val="000000" w:themeColor="text1"/>
          <w:sz w:val="24"/>
          <w:szCs w:val="24"/>
          <w:lang w:val="en-GB" w:eastAsia="en-GB"/>
        </w:rPr>
        <w:t>Ăn sáng tại khách sạn.</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Quý khách thăm </w:t>
      </w:r>
      <w:r w:rsidRPr="001C41DF">
        <w:rPr>
          <w:rFonts w:eastAsia="Times New Roman" w:cstheme="minorHAnsi"/>
          <w:b/>
          <w:bCs/>
          <w:color w:val="000000" w:themeColor="text1"/>
          <w:sz w:val="24"/>
          <w:szCs w:val="24"/>
          <w:lang w:val="en-GB" w:eastAsia="en-GB"/>
        </w:rPr>
        <w:t>Thủ Đô Bangkok:</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Đoàn khởi hành đi thăm </w:t>
      </w:r>
      <w:r w:rsidRPr="001C41DF">
        <w:rPr>
          <w:rFonts w:eastAsia="Times New Roman" w:cstheme="minorHAnsi"/>
          <w:b/>
          <w:bCs/>
          <w:color w:val="000000" w:themeColor="text1"/>
          <w:sz w:val="24"/>
          <w:szCs w:val="24"/>
          <w:lang w:val="en-GB" w:eastAsia="en-GB"/>
        </w:rPr>
        <w:t>Chùa Phật Vàng (Wat Traimit) </w:t>
      </w:r>
      <w:r w:rsidRPr="001C41DF">
        <w:rPr>
          <w:rFonts w:eastAsia="Times New Roman" w:cstheme="minorHAnsi"/>
          <w:color w:val="000000" w:themeColor="text1"/>
          <w:sz w:val="24"/>
          <w:szCs w:val="24"/>
          <w:lang w:val="en-GB" w:eastAsia="en-GB"/>
        </w:rPr>
        <w:t>là một ngôi chùa nổi tiếng</w:t>
      </w:r>
      <w:r w:rsidRPr="001C41DF">
        <w:rPr>
          <w:rFonts w:eastAsia="Times New Roman" w:cstheme="minorHAnsi"/>
          <w:b/>
          <w:bCs/>
          <w:color w:val="000000" w:themeColor="text1"/>
          <w:sz w:val="24"/>
          <w:szCs w:val="24"/>
          <w:lang w:val="en-GB" w:eastAsia="en-GB"/>
        </w:rPr>
        <w:t> </w:t>
      </w:r>
      <w:r w:rsidRPr="001C41DF">
        <w:rPr>
          <w:rFonts w:eastAsia="Times New Roman" w:cstheme="minorHAnsi"/>
          <w:color w:val="000000" w:themeColor="text1"/>
          <w:sz w:val="24"/>
          <w:szCs w:val="24"/>
          <w:lang w:val="en-GB" w:eastAsia="en-GB"/>
        </w:rPr>
        <w:t>với Tượng Phật Vàng -bức tượng Phật ngồi cao 3 mét đúc bằng vàng khối, nặng 5.5 tấn. Tượng Phật Vàng và những lưu truyền bí ẩn đã giúp Wat Traimit trở thành một trong những điểm đến hàng đầu trong các lịch trình tour tham quan đất nước Thái Lan.</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Đoàn tiếp tục khởi hành đi thăm </w:t>
      </w:r>
      <w:r w:rsidRPr="001C41DF">
        <w:rPr>
          <w:rFonts w:eastAsia="Times New Roman" w:cstheme="minorHAnsi"/>
          <w:b/>
          <w:bCs/>
          <w:color w:val="000000" w:themeColor="text1"/>
          <w:sz w:val="24"/>
          <w:szCs w:val="24"/>
          <w:lang w:val="en-GB" w:eastAsia="en-GB"/>
        </w:rPr>
        <w:t>Safari world</w:t>
      </w:r>
      <w:r w:rsidRPr="001C41DF">
        <w:rPr>
          <w:rFonts w:eastAsia="Times New Roman" w:cstheme="minorHAnsi"/>
          <w:color w:val="000000" w:themeColor="text1"/>
          <w:sz w:val="24"/>
          <w:szCs w:val="24"/>
          <w:lang w:val="en-GB" w:eastAsia="en-GB"/>
        </w:rPr>
        <w:t> với các tiết mục như: biểu diễn cá heo,điệp viên 007…và khu giải trí Marine Park-nơi tập trung các loại thú quý hiếm trên thế giới, xem các chương trình biểu điễn đặc biệt với các loài thú</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Ăn trưa tại nhà hàng trong Safari World</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Chiều đoàn tự do mua sắm trong Trung tâm thương mại nổi tiếng.</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Đoàn ăn tối tại nhà hàng địa phương.</w:t>
      </w:r>
    </w:p>
    <w:p w:rsidR="004F5C07" w:rsidRPr="001C41DF" w:rsidRDefault="004F5C07" w:rsidP="00631532">
      <w:pPr>
        <w:rPr>
          <w:rFonts w:eastAsia="Times New Roman" w:cstheme="minorHAnsi"/>
          <w:color w:val="000000" w:themeColor="text1"/>
          <w:sz w:val="24"/>
          <w:szCs w:val="24"/>
          <w:shd w:val="clear" w:color="auto" w:fill="FFFFFF"/>
          <w:lang w:val="en-GB" w:eastAsia="en-GB"/>
        </w:rPr>
      </w:pPr>
      <w:r w:rsidRPr="001C41DF">
        <w:rPr>
          <w:rFonts w:eastAsia="Times New Roman" w:cstheme="minorHAnsi"/>
          <w:color w:val="000000" w:themeColor="text1"/>
          <w:sz w:val="24"/>
          <w:szCs w:val="24"/>
          <w:shd w:val="clear" w:color="auto" w:fill="FFFFFF"/>
          <w:lang w:val="en-GB" w:eastAsia="en-GB"/>
        </w:rPr>
        <w:t>Nghỉ đêm tại khách sạn 3</w:t>
      </w:r>
      <w:r w:rsidRPr="001C41DF">
        <w:rPr>
          <w:rFonts w:eastAsia="Times New Roman" w:cstheme="minorHAnsi"/>
          <w:b/>
          <w:bCs/>
          <w:color w:val="000000" w:themeColor="text1"/>
          <w:sz w:val="24"/>
          <w:szCs w:val="24"/>
          <w:shd w:val="clear" w:color="auto" w:fill="FFFFFF"/>
          <w:lang w:val="en-GB" w:eastAsia="en-GB"/>
        </w:rPr>
        <w:t>* SEASON SIAM HOTEL </w:t>
      </w:r>
      <w:r w:rsidRPr="001C41DF">
        <w:rPr>
          <w:rFonts w:eastAsia="Times New Roman" w:cstheme="minorHAnsi"/>
          <w:color w:val="000000" w:themeColor="text1"/>
          <w:sz w:val="24"/>
          <w:szCs w:val="24"/>
          <w:shd w:val="clear" w:color="auto" w:fill="FFFFFF"/>
          <w:lang w:val="en-GB" w:eastAsia="en-GB"/>
        </w:rPr>
        <w:t>hoặc tương đương</w:t>
      </w:r>
    </w:p>
    <w:p w:rsidR="005E7585" w:rsidRDefault="005E7585" w:rsidP="00631532">
      <w:pPr>
        <w:rPr>
          <w:rFonts w:eastAsia="Times New Roman" w:cstheme="minorHAnsi"/>
          <w:color w:val="244061" w:themeColor="accent1" w:themeShade="80"/>
          <w:sz w:val="24"/>
          <w:szCs w:val="24"/>
          <w:lang w:val="en-GB" w:eastAsia="en-GB"/>
        </w:rPr>
      </w:pPr>
    </w:p>
    <w:p w:rsidR="003D2BE5" w:rsidRPr="005E7585" w:rsidRDefault="005E7585" w:rsidP="00631532">
      <w:pPr>
        <w:rPr>
          <w:rFonts w:eastAsia="Times New Roman" w:cstheme="minorHAnsi"/>
          <w:b/>
          <w:color w:val="7030A0"/>
          <w:sz w:val="24"/>
          <w:szCs w:val="24"/>
          <w:lang w:val="en-GB" w:eastAsia="en-GB"/>
        </w:rPr>
      </w:pPr>
      <w:r w:rsidRPr="005E7585">
        <w:rPr>
          <w:rFonts w:eastAsia="Times New Roman" w:cstheme="minorHAnsi"/>
          <w:b/>
          <w:color w:val="7030A0"/>
          <w:sz w:val="24"/>
          <w:szCs w:val="24"/>
          <w:lang w:val="en-GB" w:eastAsia="en-GB"/>
        </w:rPr>
        <w:t>Ngày 5: BANGKOK – HÀ NỘI (Ăn sáng, trưa)</w:t>
      </w:r>
    </w:p>
    <w:p w:rsidR="004F5C07" w:rsidRPr="001C41DF" w:rsidRDefault="004F5C07" w:rsidP="00631532">
      <w:pPr>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Quý khách ăn sáng và trả phòng khách sạn.Đoàn tiếp tục hành trình:</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b/>
          <w:bCs/>
          <w:color w:val="000000" w:themeColor="text1"/>
          <w:sz w:val="24"/>
          <w:szCs w:val="24"/>
          <w:lang w:val="en-GB" w:eastAsia="en-GB"/>
        </w:rPr>
        <w:lastRenderedPageBreak/>
        <w:t>Du thuyền trên sông Chao Phraya,</w:t>
      </w:r>
      <w:r w:rsidRPr="001C41DF">
        <w:rPr>
          <w:rFonts w:eastAsia="Times New Roman" w:cstheme="minorHAnsi"/>
          <w:color w:val="000000" w:themeColor="text1"/>
          <w:sz w:val="24"/>
          <w:szCs w:val="24"/>
          <w:lang w:val="en-GB" w:eastAsia="en-GB"/>
        </w:rPr>
        <w:t> du khách sẽ được nghe giới thiệu về lịch sử, kiến trúc, văn hóa về những ngôi chùa, những cung điện dọc sát bên sông. Trong đó đáng chú ý là ngọn tháp cao 76m nằm sừng sững bên sông. Vật liệu để đúc nên ngọn tháp này chính là những mảnh vỡ còn lại của con tàu bị đắm</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b/>
          <w:bCs/>
          <w:color w:val="000000" w:themeColor="text1"/>
          <w:sz w:val="24"/>
          <w:szCs w:val="24"/>
          <w:lang w:val="en-GB" w:eastAsia="en-GB"/>
        </w:rPr>
        <w:t>Chùa Thuyền (Wat Yannawa) – </w:t>
      </w:r>
      <w:r w:rsidRPr="001C41DF">
        <w:rPr>
          <w:rFonts w:eastAsia="Times New Roman" w:cstheme="minorHAnsi"/>
          <w:color w:val="000000" w:themeColor="text1"/>
          <w:sz w:val="24"/>
          <w:szCs w:val="24"/>
          <w:lang w:val="en-GB" w:eastAsia="en-GB"/>
        </w:rPr>
        <w:t>Đây là ngôi chùa độc nhất vô nhị ở Thái Lan vì hình dáng của nó như một con thuyền và do vua Rama III  (vị vua thứ 5 – trong 9 vị Vua của triều đại hoàng gia Thái hiện nay) xây dựng</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Đoàn tự do mua sắm</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Xe và hướng dẫn viên đưa khách ra sân bay, làm thủ tục đáp chuyến bay về Hà Nội</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b/>
          <w:bCs/>
          <w:color w:val="000000" w:themeColor="text1"/>
          <w:sz w:val="24"/>
          <w:szCs w:val="24"/>
          <w:lang w:val="en-GB" w:eastAsia="en-GB"/>
        </w:rPr>
        <w:t>SL184 BKKHAN 1735   1920</w:t>
      </w:r>
    </w:p>
    <w:p w:rsidR="004F5C07" w:rsidRPr="001C41DF" w:rsidRDefault="004F5C07" w:rsidP="00631532">
      <w:pPr>
        <w:shd w:val="clear" w:color="auto" w:fill="FFFFFF"/>
        <w:spacing w:after="0"/>
        <w:jc w:val="both"/>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Đến Hà Nội, xe ô tô đón Quý khách tại sân bay</w:t>
      </w:r>
      <w:r w:rsidRPr="001C41DF">
        <w:rPr>
          <w:rFonts w:eastAsia="Times New Roman" w:cstheme="minorHAnsi"/>
          <w:b/>
          <w:bCs/>
          <w:color w:val="000000" w:themeColor="text1"/>
          <w:sz w:val="24"/>
          <w:szCs w:val="24"/>
          <w:lang w:val="en-GB" w:eastAsia="en-GB"/>
        </w:rPr>
        <w:t> </w:t>
      </w:r>
      <w:r w:rsidRPr="001C41DF">
        <w:rPr>
          <w:rFonts w:eastAsia="Times New Roman" w:cstheme="minorHAnsi"/>
          <w:color w:val="000000" w:themeColor="text1"/>
          <w:sz w:val="24"/>
          <w:szCs w:val="24"/>
          <w:lang w:val="en-GB" w:eastAsia="en-GB"/>
        </w:rPr>
        <w:t>Nội Bài đưa về nội thành.</w:t>
      </w:r>
    </w:p>
    <w:p w:rsidR="001C41DF" w:rsidRDefault="001C41DF" w:rsidP="00631532">
      <w:pPr>
        <w:pBdr>
          <w:bottom w:val="single" w:sz="6" w:space="1" w:color="auto"/>
        </w:pBdr>
        <w:shd w:val="clear" w:color="auto" w:fill="FFFFFF"/>
        <w:spacing w:after="0"/>
        <w:jc w:val="center"/>
        <w:rPr>
          <w:rFonts w:eastAsia="Times New Roman" w:cstheme="minorHAnsi"/>
          <w:color w:val="000000" w:themeColor="text1"/>
          <w:sz w:val="24"/>
          <w:szCs w:val="24"/>
          <w:lang w:val="en-GB" w:eastAsia="en-GB"/>
        </w:rPr>
      </w:pPr>
    </w:p>
    <w:p w:rsidR="00631532" w:rsidRDefault="004F5C07" w:rsidP="00631532">
      <w:pPr>
        <w:pBdr>
          <w:bottom w:val="single" w:sz="6" w:space="1" w:color="auto"/>
        </w:pBdr>
        <w:shd w:val="clear" w:color="auto" w:fill="FFFFFF"/>
        <w:spacing w:after="0"/>
        <w:jc w:val="center"/>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Chia tay kết thúc chuyến đi.</w:t>
      </w:r>
    </w:p>
    <w:p w:rsidR="00631532" w:rsidRDefault="00631532" w:rsidP="00631532">
      <w:pPr>
        <w:pBdr>
          <w:bottom w:val="single" w:sz="6" w:space="1" w:color="auto"/>
        </w:pBdr>
        <w:shd w:val="clear" w:color="auto" w:fill="FFFFFF"/>
        <w:spacing w:after="0"/>
        <w:jc w:val="center"/>
        <w:rPr>
          <w:rFonts w:eastAsia="Times New Roman" w:cstheme="minorHAnsi"/>
          <w:color w:val="000000" w:themeColor="text1"/>
          <w:sz w:val="24"/>
          <w:szCs w:val="24"/>
          <w:lang w:val="en-GB" w:eastAsia="en-GB"/>
        </w:rPr>
      </w:pPr>
    </w:p>
    <w:p w:rsidR="00631532" w:rsidRPr="00631532" w:rsidRDefault="00631532" w:rsidP="00631532">
      <w:pPr>
        <w:pBdr>
          <w:bottom w:val="single" w:sz="6" w:space="1" w:color="auto"/>
        </w:pBdr>
        <w:shd w:val="clear" w:color="auto" w:fill="FFFFFF"/>
        <w:spacing w:after="0"/>
        <w:jc w:val="center"/>
        <w:rPr>
          <w:rFonts w:eastAsia="Times New Roman" w:cstheme="minorHAnsi"/>
          <w:color w:val="000000" w:themeColor="text1"/>
          <w:sz w:val="24"/>
          <w:szCs w:val="24"/>
          <w:lang w:val="en-GB" w:eastAsia="en-GB"/>
        </w:rPr>
      </w:pPr>
    </w:p>
    <w:p w:rsidR="00631532" w:rsidRDefault="00631532" w:rsidP="00631532">
      <w:pPr>
        <w:jc w:val="center"/>
        <w:rPr>
          <w:rFonts w:eastAsia="Times New Roman" w:cstheme="minorHAnsi"/>
          <w:color w:val="244061" w:themeColor="accent1" w:themeShade="80"/>
          <w:sz w:val="24"/>
          <w:szCs w:val="24"/>
          <w:lang w:val="en-GB" w:eastAsia="en-GB"/>
        </w:rPr>
      </w:pPr>
    </w:p>
    <w:p w:rsidR="004F5C07" w:rsidRDefault="00631532" w:rsidP="00631532">
      <w:pPr>
        <w:jc w:val="center"/>
        <w:rPr>
          <w:rFonts w:cstheme="minorHAnsi"/>
          <w:b/>
          <w:color w:val="7030A0"/>
          <w:sz w:val="40"/>
          <w:szCs w:val="36"/>
        </w:rPr>
      </w:pPr>
      <w:r>
        <w:rPr>
          <w:rFonts w:cstheme="minorHAnsi"/>
          <w:b/>
          <w:color w:val="7030A0"/>
          <w:sz w:val="40"/>
          <w:szCs w:val="36"/>
        </w:rPr>
        <w:t>GIÁ TOUR TỪ</w:t>
      </w:r>
      <w:r w:rsidR="004119BD">
        <w:rPr>
          <w:rFonts w:cstheme="minorHAnsi"/>
          <w:b/>
          <w:color w:val="7030A0"/>
          <w:sz w:val="40"/>
          <w:szCs w:val="36"/>
        </w:rPr>
        <w:t xml:space="preserve"> 5.9</w:t>
      </w:r>
      <w:r w:rsidR="004F5C07" w:rsidRPr="001C41DF">
        <w:rPr>
          <w:rFonts w:cstheme="minorHAnsi"/>
          <w:b/>
          <w:color w:val="7030A0"/>
          <w:sz w:val="40"/>
          <w:szCs w:val="36"/>
        </w:rPr>
        <w:t>00.000</w:t>
      </w:r>
      <w:r w:rsidR="00516709" w:rsidRPr="001C41DF">
        <w:rPr>
          <w:rFonts w:cstheme="minorHAnsi"/>
          <w:b/>
          <w:color w:val="7030A0"/>
          <w:sz w:val="40"/>
          <w:szCs w:val="36"/>
        </w:rPr>
        <w:t xml:space="preserve"> VNĐ</w:t>
      </w:r>
    </w:p>
    <w:p w:rsidR="00631532" w:rsidRDefault="00631532" w:rsidP="00631532">
      <w:pPr>
        <w:jc w:val="center"/>
        <w:rPr>
          <w:rFonts w:cstheme="minorHAnsi"/>
          <w:b/>
          <w:color w:val="7030A0"/>
          <w:sz w:val="28"/>
          <w:szCs w:val="36"/>
        </w:rPr>
      </w:pPr>
      <w:r w:rsidRPr="00631532">
        <w:rPr>
          <w:rFonts w:cstheme="minorHAnsi"/>
          <w:b/>
          <w:color w:val="7030A0"/>
          <w:sz w:val="28"/>
          <w:szCs w:val="36"/>
        </w:rPr>
        <w:t>Liên hệ Ms Châu: 093 696 9690</w:t>
      </w:r>
    </w:p>
    <w:p w:rsidR="00631532" w:rsidRPr="00631532" w:rsidRDefault="00631532" w:rsidP="00631532">
      <w:pPr>
        <w:jc w:val="center"/>
        <w:rPr>
          <w:rFonts w:cstheme="minorHAnsi"/>
          <w:b/>
          <w:color w:val="7030A0"/>
          <w:sz w:val="28"/>
          <w:szCs w:val="36"/>
        </w:rPr>
      </w:pPr>
    </w:p>
    <w:p w:rsidR="004F5C07" w:rsidRPr="00F30E63" w:rsidRDefault="004F5C07" w:rsidP="00631532">
      <w:pPr>
        <w:spacing w:after="0"/>
        <w:rPr>
          <w:rFonts w:eastAsia="Times New Roman" w:cstheme="minorHAnsi"/>
          <w:b/>
          <w:color w:val="7030A0"/>
          <w:sz w:val="24"/>
          <w:szCs w:val="24"/>
          <w:u w:val="single"/>
          <w:lang w:val="en-GB" w:eastAsia="en-GB"/>
        </w:rPr>
      </w:pPr>
      <w:r w:rsidRPr="00F30E63">
        <w:rPr>
          <w:rFonts w:eastAsia="Times New Roman" w:cstheme="minorHAnsi"/>
          <w:b/>
          <w:color w:val="7030A0"/>
          <w:sz w:val="24"/>
          <w:szCs w:val="24"/>
          <w:u w:val="single"/>
          <w:lang w:val="en-GB" w:eastAsia="en-GB"/>
        </w:rPr>
        <w:t>GIÁ BAO GỒM</w:t>
      </w:r>
    </w:p>
    <w:p w:rsidR="004F5C07" w:rsidRPr="001C41DF" w:rsidRDefault="004F5C07" w:rsidP="00222C5A">
      <w:pPr>
        <w:shd w:val="clear" w:color="auto" w:fill="FFFFFF"/>
        <w:spacing w:after="0"/>
        <w:ind w:left="720"/>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Vé máy bay khứ hồi HAN-BKK-HAN trên hãng hàng không Thai Lion Air (20kg hành lý gửi,</w:t>
      </w:r>
    </w:p>
    <w:p w:rsidR="001C41DF" w:rsidRDefault="001C41DF" w:rsidP="00222C5A">
      <w:pPr>
        <w:spacing w:after="0"/>
        <w:ind w:left="720"/>
        <w:rPr>
          <w:rFonts w:eastAsia="Times New Roman" w:cstheme="minorHAnsi"/>
          <w:b/>
          <w:color w:val="7030A0"/>
          <w:sz w:val="24"/>
          <w:szCs w:val="24"/>
          <w:lang w:val="en-GB" w:eastAsia="en-GB"/>
        </w:rPr>
      </w:pPr>
    </w:p>
    <w:p w:rsidR="004F5C07" w:rsidRPr="00F30E63" w:rsidRDefault="004F5C07" w:rsidP="00222C5A">
      <w:pPr>
        <w:spacing w:after="0"/>
        <w:ind w:left="720"/>
        <w:rPr>
          <w:rFonts w:eastAsia="Times New Roman" w:cstheme="minorHAnsi"/>
          <w:b/>
          <w:color w:val="7030A0"/>
          <w:sz w:val="24"/>
          <w:szCs w:val="24"/>
          <w:u w:val="single"/>
          <w:lang w:val="en-GB" w:eastAsia="en-GB"/>
        </w:rPr>
      </w:pPr>
      <w:r w:rsidRPr="00F30E63">
        <w:rPr>
          <w:rFonts w:eastAsia="Times New Roman" w:cstheme="minorHAnsi"/>
          <w:b/>
          <w:color w:val="7030A0"/>
          <w:sz w:val="24"/>
          <w:szCs w:val="24"/>
          <w:u w:val="single"/>
          <w:lang w:val="en-GB" w:eastAsia="en-GB"/>
        </w:rPr>
        <w:t>LƯU Ý</w:t>
      </w:r>
    </w:p>
    <w:p w:rsidR="004F5C07" w:rsidRPr="001C41DF" w:rsidRDefault="004F5C07" w:rsidP="00222C5A">
      <w:pPr>
        <w:shd w:val="clear" w:color="auto" w:fill="FFFFFF"/>
        <w:spacing w:after="0"/>
        <w:ind w:left="720"/>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Giá tính cho trẻ em ngủ chung giường với bố mẹ.</w:t>
      </w:r>
      <w:r w:rsidRPr="001C41DF">
        <w:rPr>
          <w:rFonts w:eastAsia="Times New Roman" w:cstheme="minorHAnsi"/>
          <w:color w:val="000000" w:themeColor="text1"/>
          <w:sz w:val="24"/>
          <w:szCs w:val="24"/>
          <w:lang w:val="en-GB" w:eastAsia="en-GB"/>
        </w:rPr>
        <w:br/>
        <w:t>Chương trình tour là du lịch trọn gói kết hợp tham quan mua sắm, khách hàng không tự ý tách đoàn dưới bất cứ hình thức nào, các dịch vụ không sử dụng sẽ không được hoàn lại.</w:t>
      </w:r>
      <w:r w:rsidRPr="001C41DF">
        <w:rPr>
          <w:rFonts w:eastAsia="Times New Roman" w:cstheme="minorHAnsi"/>
          <w:color w:val="000000" w:themeColor="text1"/>
          <w:sz w:val="24"/>
          <w:szCs w:val="24"/>
          <w:lang w:val="en-GB" w:eastAsia="en-GB"/>
        </w:rPr>
        <w:br/>
        <w:t>Nếu khách không tham gia một trong những điểm sau, sẽ phát sinh thêm phí:</w:t>
      </w:r>
      <w:r w:rsidRPr="001C41DF">
        <w:rPr>
          <w:rFonts w:eastAsia="Times New Roman" w:cstheme="minorHAnsi"/>
          <w:color w:val="000000" w:themeColor="text1"/>
          <w:sz w:val="24"/>
          <w:szCs w:val="24"/>
          <w:lang w:val="en-GB" w:eastAsia="en-GB"/>
        </w:rPr>
        <w:br/>
        <w:t>Trung tâm Đá quý: 20USD/Khách</w:t>
      </w:r>
      <w:r w:rsidRPr="001C41DF">
        <w:rPr>
          <w:rFonts w:eastAsia="Times New Roman" w:cstheme="minorHAnsi"/>
          <w:color w:val="000000" w:themeColor="text1"/>
          <w:sz w:val="24"/>
          <w:szCs w:val="24"/>
          <w:lang w:val="en-GB" w:eastAsia="en-GB"/>
        </w:rPr>
        <w:br/>
        <w:t>Vườn Bướm:20USD/Khách</w:t>
      </w:r>
      <w:r w:rsidRPr="001C41DF">
        <w:rPr>
          <w:rFonts w:eastAsia="Times New Roman" w:cstheme="minorHAnsi"/>
          <w:color w:val="000000" w:themeColor="text1"/>
          <w:sz w:val="24"/>
          <w:szCs w:val="24"/>
          <w:lang w:val="en-GB" w:eastAsia="en-GB"/>
        </w:rPr>
        <w:br/>
        <w:t>Trại Rắn: 20USD/Khách</w:t>
      </w:r>
      <w:r w:rsidRPr="001C41DF">
        <w:rPr>
          <w:rFonts w:eastAsia="Times New Roman" w:cstheme="minorHAnsi"/>
          <w:color w:val="000000" w:themeColor="text1"/>
          <w:sz w:val="24"/>
          <w:szCs w:val="24"/>
          <w:lang w:val="en-GB" w:eastAsia="en-GB"/>
        </w:rPr>
        <w:br/>
        <w:t>Cửa hàng Đồ da:20USD/Khách</w:t>
      </w:r>
      <w:r w:rsidRPr="001C41DF">
        <w:rPr>
          <w:rFonts w:eastAsia="Times New Roman" w:cstheme="minorHAnsi"/>
          <w:color w:val="000000" w:themeColor="text1"/>
          <w:sz w:val="24"/>
          <w:szCs w:val="24"/>
          <w:lang w:val="en-GB" w:eastAsia="en-GB"/>
        </w:rPr>
        <w:br/>
        <w:t>Hộ chiếu có hiệu lực tối thiểu 06 tháng kể từ ngày kết thúc tour 7kg hành lý xách tay)</w:t>
      </w:r>
      <w:r w:rsidRPr="001C41DF">
        <w:rPr>
          <w:rFonts w:eastAsia="Times New Roman" w:cstheme="minorHAnsi"/>
          <w:color w:val="000000" w:themeColor="text1"/>
          <w:sz w:val="24"/>
          <w:szCs w:val="24"/>
          <w:lang w:val="en-GB" w:eastAsia="en-GB"/>
        </w:rPr>
        <w:br/>
        <w:t>Thuế hàng không các loại.</w:t>
      </w:r>
      <w:r w:rsidRPr="001C41DF">
        <w:rPr>
          <w:rFonts w:eastAsia="Times New Roman" w:cstheme="minorHAnsi"/>
          <w:color w:val="000000" w:themeColor="text1"/>
          <w:sz w:val="24"/>
          <w:szCs w:val="24"/>
          <w:lang w:val="en-GB" w:eastAsia="en-GB"/>
        </w:rPr>
        <w:br/>
        <w:t xml:space="preserve">02 đêm khách sạn tiêu </w:t>
      </w:r>
      <w:r w:rsidR="008B2B28">
        <w:rPr>
          <w:rFonts w:eastAsia="Times New Roman" w:cstheme="minorHAnsi"/>
          <w:color w:val="000000" w:themeColor="text1"/>
          <w:sz w:val="24"/>
          <w:szCs w:val="24"/>
          <w:lang w:val="en-GB" w:eastAsia="en-GB"/>
        </w:rPr>
        <w:t>chuẩn du lịch 3* ở Pattaya và 02</w:t>
      </w:r>
      <w:r w:rsidRPr="001C41DF">
        <w:rPr>
          <w:rFonts w:eastAsia="Times New Roman" w:cstheme="minorHAnsi"/>
          <w:color w:val="000000" w:themeColor="text1"/>
          <w:sz w:val="24"/>
          <w:szCs w:val="24"/>
          <w:lang w:val="en-GB" w:eastAsia="en-GB"/>
        </w:rPr>
        <w:t xml:space="preserve"> đêm khách sạn 3* tại Bangkok (tiêu chuẩn 2 người/ 01 phòng, trường hợp lẻ Nam hoặc Nữ ngủ phòng 3 giường) </w:t>
      </w:r>
      <w:r w:rsidRPr="001C41DF">
        <w:rPr>
          <w:rFonts w:eastAsia="Times New Roman" w:cstheme="minorHAnsi"/>
          <w:color w:val="000000" w:themeColor="text1"/>
          <w:sz w:val="24"/>
          <w:szCs w:val="24"/>
          <w:lang w:val="en-GB" w:eastAsia="en-GB"/>
        </w:rPr>
        <w:br/>
        <w:t>Các bữa ăn trưa và ăn tối tại nhà hàng địa phương. </w:t>
      </w:r>
      <w:r w:rsidRPr="001C41DF">
        <w:rPr>
          <w:rFonts w:eastAsia="Times New Roman" w:cstheme="minorHAnsi"/>
          <w:color w:val="000000" w:themeColor="text1"/>
          <w:sz w:val="24"/>
          <w:szCs w:val="24"/>
          <w:lang w:val="en-GB" w:eastAsia="en-GB"/>
        </w:rPr>
        <w:br/>
        <w:t>Xe vận chuyển theo chương trình.</w:t>
      </w:r>
      <w:r w:rsidRPr="001C41DF">
        <w:rPr>
          <w:rFonts w:eastAsia="Times New Roman" w:cstheme="minorHAnsi"/>
          <w:color w:val="000000" w:themeColor="text1"/>
          <w:sz w:val="24"/>
          <w:szCs w:val="24"/>
          <w:lang w:val="en-GB" w:eastAsia="en-GB"/>
        </w:rPr>
        <w:br/>
      </w:r>
      <w:r w:rsidRPr="001C41DF">
        <w:rPr>
          <w:rFonts w:eastAsia="Times New Roman" w:cstheme="minorHAnsi"/>
          <w:color w:val="000000" w:themeColor="text1"/>
          <w:sz w:val="24"/>
          <w:szCs w:val="24"/>
          <w:lang w:val="en-GB" w:eastAsia="en-GB"/>
        </w:rPr>
        <w:lastRenderedPageBreak/>
        <w:t>Hướng dẫn địa phương nói tiếng Việt và hướng dẫn Việt Nam theo suốt tuyến (trường hợp đoàn đủ 15 khách trở lên).</w:t>
      </w:r>
      <w:r w:rsidRPr="001C41DF">
        <w:rPr>
          <w:rFonts w:eastAsia="Times New Roman" w:cstheme="minorHAnsi"/>
          <w:color w:val="000000" w:themeColor="text1"/>
          <w:sz w:val="24"/>
          <w:szCs w:val="24"/>
          <w:lang w:val="en-GB" w:eastAsia="en-GB"/>
        </w:rPr>
        <w:br/>
        <w:t>Phí vào cổng tham quan.</w:t>
      </w:r>
      <w:r w:rsidRPr="001C41DF">
        <w:rPr>
          <w:rFonts w:eastAsia="Times New Roman" w:cstheme="minorHAnsi"/>
          <w:color w:val="000000" w:themeColor="text1"/>
          <w:sz w:val="24"/>
          <w:szCs w:val="24"/>
          <w:lang w:val="en-GB" w:eastAsia="en-GB"/>
        </w:rPr>
        <w:br/>
        <w:t>Bảo hiểm du lịch với giá trị hợp đồng là 10.000 USD cho người và 1.000 USD cho hành lý. </w:t>
      </w:r>
      <w:r w:rsidRPr="001C41DF">
        <w:rPr>
          <w:rFonts w:eastAsia="Times New Roman" w:cstheme="minorHAnsi"/>
          <w:color w:val="000000" w:themeColor="text1"/>
          <w:sz w:val="24"/>
          <w:szCs w:val="24"/>
          <w:lang w:val="en-GB" w:eastAsia="en-GB"/>
        </w:rPr>
        <w:br/>
        <w:t>Quà tặng của Công ty Du lịch (mũ, tag hành lý)</w:t>
      </w:r>
    </w:p>
    <w:p w:rsidR="004F5C07" w:rsidRPr="001C41DF" w:rsidRDefault="004F5C07" w:rsidP="00631532">
      <w:pPr>
        <w:rPr>
          <w:rFonts w:cstheme="minorHAnsi"/>
          <w:color w:val="000000" w:themeColor="text1"/>
        </w:rPr>
      </w:pPr>
    </w:p>
    <w:p w:rsidR="004F5C07" w:rsidRPr="00F30E63" w:rsidRDefault="004F5C07" w:rsidP="00631532">
      <w:pPr>
        <w:spacing w:after="0"/>
        <w:rPr>
          <w:rFonts w:eastAsia="Times New Roman" w:cstheme="minorHAnsi"/>
          <w:b/>
          <w:color w:val="7030A0"/>
          <w:sz w:val="24"/>
          <w:szCs w:val="24"/>
          <w:u w:val="single"/>
          <w:lang w:val="en-GB" w:eastAsia="en-GB"/>
        </w:rPr>
      </w:pPr>
      <w:r w:rsidRPr="00F30E63">
        <w:rPr>
          <w:rFonts w:eastAsia="Times New Roman" w:cstheme="minorHAnsi"/>
          <w:b/>
          <w:color w:val="7030A0"/>
          <w:sz w:val="24"/>
          <w:szCs w:val="24"/>
          <w:u w:val="single"/>
          <w:lang w:val="en-GB" w:eastAsia="en-GB"/>
        </w:rPr>
        <w:t>GIÁ KHÔNG BAO GỒM</w:t>
      </w:r>
    </w:p>
    <w:p w:rsidR="004F5C07" w:rsidRPr="001C41DF" w:rsidRDefault="004F5C07" w:rsidP="00631532">
      <w:pPr>
        <w:shd w:val="clear" w:color="auto" w:fill="FFFFFF"/>
        <w:spacing w:after="0"/>
        <w:rPr>
          <w:rFonts w:eastAsia="Times New Roman" w:cstheme="minorHAnsi"/>
          <w:color w:val="000000" w:themeColor="text1"/>
          <w:sz w:val="24"/>
          <w:szCs w:val="24"/>
          <w:lang w:val="en-GB" w:eastAsia="en-GB"/>
        </w:rPr>
      </w:pPr>
      <w:r w:rsidRPr="001C41DF">
        <w:rPr>
          <w:rFonts w:eastAsia="Times New Roman" w:cstheme="minorHAnsi"/>
          <w:color w:val="000000" w:themeColor="text1"/>
          <w:sz w:val="24"/>
          <w:szCs w:val="24"/>
          <w:lang w:val="en-GB" w:eastAsia="en-GB"/>
        </w:rPr>
        <w:t>Hộ chiếu còn hiệu lực ít nhất 6 tháng (tính từ ngày khởi hành)</w:t>
      </w:r>
      <w:r w:rsidRPr="001C41DF">
        <w:rPr>
          <w:rFonts w:eastAsia="Times New Roman" w:cstheme="minorHAnsi"/>
          <w:color w:val="000000" w:themeColor="text1"/>
          <w:sz w:val="24"/>
          <w:szCs w:val="24"/>
          <w:lang w:val="en-GB" w:eastAsia="en-GB"/>
        </w:rPr>
        <w:br/>
        <w:t>Phí hành lý quá cước, tiền nước uống, bồi dưỡng cho hướng dẫn địa phương và các chi phí cá nhân khác.</w:t>
      </w:r>
      <w:r w:rsidRPr="001C41DF">
        <w:rPr>
          <w:rFonts w:eastAsia="Times New Roman" w:cstheme="minorHAnsi"/>
          <w:color w:val="000000" w:themeColor="text1"/>
          <w:sz w:val="24"/>
          <w:szCs w:val="24"/>
          <w:lang w:val="en-GB" w:eastAsia="en-GB"/>
        </w:rPr>
        <w:br/>
        <w:t>Visa nhập cảnh Thái Lan (nếu có) và visa tái nhập cảnh Việt Nam đối với khách quốc tịch khác </w:t>
      </w:r>
      <w:r w:rsidRPr="001C41DF">
        <w:rPr>
          <w:rFonts w:eastAsia="Times New Roman" w:cstheme="minorHAnsi"/>
          <w:color w:val="000000" w:themeColor="text1"/>
          <w:sz w:val="24"/>
          <w:szCs w:val="24"/>
          <w:lang w:val="en-GB" w:eastAsia="en-GB"/>
        </w:rPr>
        <w:br/>
        <w:t>Tiền TIP cho hướng dẫn viên và lái xe Thái Lan là 3$/1 ngày/1 người.</w:t>
      </w:r>
    </w:p>
    <w:p w:rsidR="004F5C07" w:rsidRPr="001C41DF" w:rsidRDefault="004F5C07" w:rsidP="00631532">
      <w:pPr>
        <w:rPr>
          <w:rFonts w:cstheme="minorHAnsi"/>
          <w:color w:val="000000" w:themeColor="text1"/>
        </w:rPr>
      </w:pPr>
    </w:p>
    <w:sectPr w:rsidR="004F5C07" w:rsidRPr="001C41DF" w:rsidSect="00B537EA">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8F" w:rsidRDefault="0067258F">
      <w:pPr>
        <w:spacing w:after="0" w:line="240" w:lineRule="auto"/>
      </w:pPr>
      <w:r>
        <w:separator/>
      </w:r>
    </w:p>
  </w:endnote>
  <w:endnote w:type="continuationSeparator" w:id="0">
    <w:p w:rsidR="0067258F" w:rsidRDefault="0067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Av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8F" w:rsidRDefault="0067258F">
      <w:pPr>
        <w:spacing w:after="0" w:line="240" w:lineRule="auto"/>
      </w:pPr>
      <w:r>
        <w:separator/>
      </w:r>
    </w:p>
  </w:footnote>
  <w:footnote w:type="continuationSeparator" w:id="0">
    <w:p w:rsidR="0067258F" w:rsidRDefault="00672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E8D"/>
      </v:shape>
    </w:pict>
  </w:numPicBullet>
  <w:abstractNum w:abstractNumId="0" w15:restartNumberingAfterBreak="0">
    <w:nsid w:val="0B237DDC"/>
    <w:multiLevelType w:val="hybridMultilevel"/>
    <w:tmpl w:val="02408F94"/>
    <w:lvl w:ilvl="0" w:tplc="83F02D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B7F32"/>
    <w:multiLevelType w:val="hybridMultilevel"/>
    <w:tmpl w:val="1130B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0AF7"/>
    <w:multiLevelType w:val="hybridMultilevel"/>
    <w:tmpl w:val="AB68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7424F"/>
    <w:multiLevelType w:val="hybridMultilevel"/>
    <w:tmpl w:val="C22C8D5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B13E2"/>
    <w:multiLevelType w:val="hybridMultilevel"/>
    <w:tmpl w:val="4B6847F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F633389"/>
    <w:multiLevelType w:val="hybridMultilevel"/>
    <w:tmpl w:val="E7C4FF4E"/>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2070"/>
        </w:tabs>
        <w:ind w:left="207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B33D7"/>
    <w:multiLevelType w:val="hybridMultilevel"/>
    <w:tmpl w:val="D00AB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274FA"/>
    <w:multiLevelType w:val="multilevel"/>
    <w:tmpl w:val="C8C26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71D5A"/>
    <w:multiLevelType w:val="hybridMultilevel"/>
    <w:tmpl w:val="5C2E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22AC0"/>
    <w:multiLevelType w:val="hybridMultilevel"/>
    <w:tmpl w:val="7CDA5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06B75"/>
    <w:multiLevelType w:val="hybridMultilevel"/>
    <w:tmpl w:val="862851C0"/>
    <w:lvl w:ilvl="0" w:tplc="04090007">
      <w:start w:val="1"/>
      <w:numFmt w:val="bullet"/>
      <w:lvlText w:val=""/>
      <w:lvlPicBulletId w:val="0"/>
      <w:lvlJc w:val="left"/>
      <w:pPr>
        <w:ind w:left="3684" w:hanging="360"/>
      </w:pPr>
      <w:rPr>
        <w:rFonts w:ascii="Symbol" w:hAnsi="Symbol" w:hint="default"/>
      </w:rPr>
    </w:lvl>
    <w:lvl w:ilvl="1" w:tplc="04090003" w:tentative="1">
      <w:start w:val="1"/>
      <w:numFmt w:val="bullet"/>
      <w:lvlText w:val="o"/>
      <w:lvlJc w:val="left"/>
      <w:pPr>
        <w:ind w:left="4404" w:hanging="360"/>
      </w:pPr>
      <w:rPr>
        <w:rFonts w:ascii="Courier New" w:hAnsi="Courier New" w:cs="Courier New" w:hint="default"/>
      </w:rPr>
    </w:lvl>
    <w:lvl w:ilvl="2" w:tplc="04090005" w:tentative="1">
      <w:start w:val="1"/>
      <w:numFmt w:val="bullet"/>
      <w:lvlText w:val=""/>
      <w:lvlJc w:val="left"/>
      <w:pPr>
        <w:ind w:left="5124" w:hanging="360"/>
      </w:pPr>
      <w:rPr>
        <w:rFonts w:ascii="Wingdings" w:hAnsi="Wingdings" w:hint="default"/>
      </w:rPr>
    </w:lvl>
    <w:lvl w:ilvl="3" w:tplc="04090001" w:tentative="1">
      <w:start w:val="1"/>
      <w:numFmt w:val="bullet"/>
      <w:lvlText w:val=""/>
      <w:lvlJc w:val="left"/>
      <w:pPr>
        <w:ind w:left="5844" w:hanging="360"/>
      </w:pPr>
      <w:rPr>
        <w:rFonts w:ascii="Symbol" w:hAnsi="Symbol" w:hint="default"/>
      </w:rPr>
    </w:lvl>
    <w:lvl w:ilvl="4" w:tplc="04090003" w:tentative="1">
      <w:start w:val="1"/>
      <w:numFmt w:val="bullet"/>
      <w:lvlText w:val="o"/>
      <w:lvlJc w:val="left"/>
      <w:pPr>
        <w:ind w:left="6564" w:hanging="360"/>
      </w:pPr>
      <w:rPr>
        <w:rFonts w:ascii="Courier New" w:hAnsi="Courier New" w:cs="Courier New" w:hint="default"/>
      </w:rPr>
    </w:lvl>
    <w:lvl w:ilvl="5" w:tplc="04090005" w:tentative="1">
      <w:start w:val="1"/>
      <w:numFmt w:val="bullet"/>
      <w:lvlText w:val=""/>
      <w:lvlJc w:val="left"/>
      <w:pPr>
        <w:ind w:left="7284" w:hanging="360"/>
      </w:pPr>
      <w:rPr>
        <w:rFonts w:ascii="Wingdings" w:hAnsi="Wingdings" w:hint="default"/>
      </w:rPr>
    </w:lvl>
    <w:lvl w:ilvl="6" w:tplc="04090001" w:tentative="1">
      <w:start w:val="1"/>
      <w:numFmt w:val="bullet"/>
      <w:lvlText w:val=""/>
      <w:lvlJc w:val="left"/>
      <w:pPr>
        <w:ind w:left="8004" w:hanging="360"/>
      </w:pPr>
      <w:rPr>
        <w:rFonts w:ascii="Symbol" w:hAnsi="Symbol" w:hint="default"/>
      </w:rPr>
    </w:lvl>
    <w:lvl w:ilvl="7" w:tplc="04090003" w:tentative="1">
      <w:start w:val="1"/>
      <w:numFmt w:val="bullet"/>
      <w:lvlText w:val="o"/>
      <w:lvlJc w:val="left"/>
      <w:pPr>
        <w:ind w:left="8724" w:hanging="360"/>
      </w:pPr>
      <w:rPr>
        <w:rFonts w:ascii="Courier New" w:hAnsi="Courier New" w:cs="Courier New" w:hint="default"/>
      </w:rPr>
    </w:lvl>
    <w:lvl w:ilvl="8" w:tplc="04090005" w:tentative="1">
      <w:start w:val="1"/>
      <w:numFmt w:val="bullet"/>
      <w:lvlText w:val=""/>
      <w:lvlJc w:val="left"/>
      <w:pPr>
        <w:ind w:left="9444" w:hanging="360"/>
      </w:pPr>
      <w:rPr>
        <w:rFonts w:ascii="Wingdings" w:hAnsi="Wingdings" w:hint="default"/>
      </w:rPr>
    </w:lvl>
  </w:abstractNum>
  <w:abstractNum w:abstractNumId="11" w15:restartNumberingAfterBreak="0">
    <w:nsid w:val="4C743868"/>
    <w:multiLevelType w:val="hybridMultilevel"/>
    <w:tmpl w:val="F7FACBB4"/>
    <w:lvl w:ilvl="0" w:tplc="04090001">
      <w:start w:val="1"/>
      <w:numFmt w:val="bullet"/>
      <w:lvlText w:val=""/>
      <w:lvlJc w:val="left"/>
      <w:pPr>
        <w:ind w:left="720" w:hanging="360"/>
      </w:pPr>
      <w:rPr>
        <w:rFonts w:ascii="Symbol" w:hAnsi="Symbol" w:hint="default"/>
      </w:rPr>
    </w:lvl>
    <w:lvl w:ilvl="1" w:tplc="762CE7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9099A"/>
    <w:multiLevelType w:val="hybridMultilevel"/>
    <w:tmpl w:val="15BC1D98"/>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3" w15:restartNumberingAfterBreak="0">
    <w:nsid w:val="548364FA"/>
    <w:multiLevelType w:val="hybridMultilevel"/>
    <w:tmpl w:val="0DCA6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8561D0"/>
    <w:multiLevelType w:val="hybridMultilevel"/>
    <w:tmpl w:val="4E545A5E"/>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22E2F"/>
    <w:multiLevelType w:val="hybridMultilevel"/>
    <w:tmpl w:val="FC5633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996431"/>
    <w:multiLevelType w:val="hybridMultilevel"/>
    <w:tmpl w:val="F33E56DE"/>
    <w:lvl w:ilvl="0" w:tplc="0409000D">
      <w:start w:val="1"/>
      <w:numFmt w:val="bullet"/>
      <w:lvlText w:val=""/>
      <w:lvlJc w:val="left"/>
      <w:pPr>
        <w:ind w:left="1306" w:hanging="360"/>
      </w:pPr>
      <w:rPr>
        <w:rFonts w:ascii="Wingdings" w:hAnsi="Wingdings"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17" w15:restartNumberingAfterBreak="0">
    <w:nsid w:val="640859A5"/>
    <w:multiLevelType w:val="hybridMultilevel"/>
    <w:tmpl w:val="C4043E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D413FC"/>
    <w:multiLevelType w:val="hybridMultilevel"/>
    <w:tmpl w:val="9E802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B17EF"/>
    <w:multiLevelType w:val="hybridMultilevel"/>
    <w:tmpl w:val="A62ED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651E61"/>
    <w:multiLevelType w:val="hybridMultilevel"/>
    <w:tmpl w:val="41BE7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9"/>
  </w:num>
  <w:num w:numId="3">
    <w:abstractNumId w:val="11"/>
  </w:num>
  <w:num w:numId="4">
    <w:abstractNumId w:val="2"/>
  </w:num>
  <w:num w:numId="5">
    <w:abstractNumId w:val="8"/>
  </w:num>
  <w:num w:numId="6">
    <w:abstractNumId w:val="0"/>
  </w:num>
  <w:num w:numId="7">
    <w:abstractNumId w:val="6"/>
  </w:num>
  <w:num w:numId="8">
    <w:abstractNumId w:val="18"/>
  </w:num>
  <w:num w:numId="9">
    <w:abstractNumId w:val="9"/>
  </w:num>
  <w:num w:numId="10">
    <w:abstractNumId w:val="13"/>
  </w:num>
  <w:num w:numId="11">
    <w:abstractNumId w:val="12"/>
  </w:num>
  <w:num w:numId="12">
    <w:abstractNumId w:val="3"/>
  </w:num>
  <w:num w:numId="13">
    <w:abstractNumId w:val="14"/>
  </w:num>
  <w:num w:numId="14">
    <w:abstractNumId w:val="5"/>
  </w:num>
  <w:num w:numId="15">
    <w:abstractNumId w:val="1"/>
  </w:num>
  <w:num w:numId="16">
    <w:abstractNumId w:val="15"/>
  </w:num>
  <w:num w:numId="17">
    <w:abstractNumId w:val="16"/>
  </w:num>
  <w:num w:numId="18">
    <w:abstractNumId w:val="4"/>
  </w:num>
  <w:num w:numId="19">
    <w:abstractNumId w:val="1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E5"/>
    <w:rsid w:val="00054649"/>
    <w:rsid w:val="00055C57"/>
    <w:rsid w:val="00083E43"/>
    <w:rsid w:val="000C0801"/>
    <w:rsid w:val="001027DA"/>
    <w:rsid w:val="001117A4"/>
    <w:rsid w:val="00122DF1"/>
    <w:rsid w:val="00130CE3"/>
    <w:rsid w:val="00147106"/>
    <w:rsid w:val="00155866"/>
    <w:rsid w:val="0016006D"/>
    <w:rsid w:val="001B2790"/>
    <w:rsid w:val="001C41DF"/>
    <w:rsid w:val="001C56FE"/>
    <w:rsid w:val="001F0981"/>
    <w:rsid w:val="001F7DBD"/>
    <w:rsid w:val="00203264"/>
    <w:rsid w:val="00222C5A"/>
    <w:rsid w:val="00226AA4"/>
    <w:rsid w:val="0027612F"/>
    <w:rsid w:val="002946FF"/>
    <w:rsid w:val="002C07A8"/>
    <w:rsid w:val="002C2B8B"/>
    <w:rsid w:val="002C4776"/>
    <w:rsid w:val="002E1644"/>
    <w:rsid w:val="002E23D4"/>
    <w:rsid w:val="002E388A"/>
    <w:rsid w:val="002F51DC"/>
    <w:rsid w:val="0032635F"/>
    <w:rsid w:val="003362CA"/>
    <w:rsid w:val="00341B3A"/>
    <w:rsid w:val="00344F57"/>
    <w:rsid w:val="00360C97"/>
    <w:rsid w:val="00360E4A"/>
    <w:rsid w:val="00362F2C"/>
    <w:rsid w:val="003B04D3"/>
    <w:rsid w:val="003C1602"/>
    <w:rsid w:val="003D206E"/>
    <w:rsid w:val="003D2BE5"/>
    <w:rsid w:val="004119BD"/>
    <w:rsid w:val="004329FF"/>
    <w:rsid w:val="00441C6D"/>
    <w:rsid w:val="0048008D"/>
    <w:rsid w:val="004822EB"/>
    <w:rsid w:val="004B41F9"/>
    <w:rsid w:val="004C0D3A"/>
    <w:rsid w:val="004F48B9"/>
    <w:rsid w:val="004F5C07"/>
    <w:rsid w:val="00503F85"/>
    <w:rsid w:val="00507E23"/>
    <w:rsid w:val="00516709"/>
    <w:rsid w:val="00565F27"/>
    <w:rsid w:val="0058082C"/>
    <w:rsid w:val="005975A7"/>
    <w:rsid w:val="005C4C71"/>
    <w:rsid w:val="005D2C67"/>
    <w:rsid w:val="005E47FE"/>
    <w:rsid w:val="005E5A70"/>
    <w:rsid w:val="005E7585"/>
    <w:rsid w:val="00630F8A"/>
    <w:rsid w:val="00631532"/>
    <w:rsid w:val="006447C5"/>
    <w:rsid w:val="00663A37"/>
    <w:rsid w:val="00667EF4"/>
    <w:rsid w:val="0067258F"/>
    <w:rsid w:val="0067799F"/>
    <w:rsid w:val="0068286E"/>
    <w:rsid w:val="006854EA"/>
    <w:rsid w:val="00692446"/>
    <w:rsid w:val="00696F9C"/>
    <w:rsid w:val="006C2445"/>
    <w:rsid w:val="006E3DDA"/>
    <w:rsid w:val="00701D86"/>
    <w:rsid w:val="007325A1"/>
    <w:rsid w:val="0077736B"/>
    <w:rsid w:val="00782C2C"/>
    <w:rsid w:val="007D7444"/>
    <w:rsid w:val="007F340D"/>
    <w:rsid w:val="00815666"/>
    <w:rsid w:val="00824CE2"/>
    <w:rsid w:val="00831712"/>
    <w:rsid w:val="00832707"/>
    <w:rsid w:val="0084668A"/>
    <w:rsid w:val="00856696"/>
    <w:rsid w:val="00871C57"/>
    <w:rsid w:val="00891CB4"/>
    <w:rsid w:val="008A0E96"/>
    <w:rsid w:val="008B05DE"/>
    <w:rsid w:val="008B2B28"/>
    <w:rsid w:val="008B5F8A"/>
    <w:rsid w:val="008C1D26"/>
    <w:rsid w:val="008D0549"/>
    <w:rsid w:val="008D0D1D"/>
    <w:rsid w:val="008D7D11"/>
    <w:rsid w:val="008F3FD6"/>
    <w:rsid w:val="008F5074"/>
    <w:rsid w:val="00913E22"/>
    <w:rsid w:val="00923E4E"/>
    <w:rsid w:val="0092696D"/>
    <w:rsid w:val="00952121"/>
    <w:rsid w:val="00963869"/>
    <w:rsid w:val="00971EC9"/>
    <w:rsid w:val="00972F8D"/>
    <w:rsid w:val="00997ED5"/>
    <w:rsid w:val="009C36B4"/>
    <w:rsid w:val="009C3967"/>
    <w:rsid w:val="00A34AAB"/>
    <w:rsid w:val="00A5093F"/>
    <w:rsid w:val="00AA3D09"/>
    <w:rsid w:val="00AB6F8B"/>
    <w:rsid w:val="00B34948"/>
    <w:rsid w:val="00B56404"/>
    <w:rsid w:val="00B56C2B"/>
    <w:rsid w:val="00B60892"/>
    <w:rsid w:val="00B64533"/>
    <w:rsid w:val="00B807A4"/>
    <w:rsid w:val="00B9049C"/>
    <w:rsid w:val="00BB7851"/>
    <w:rsid w:val="00BC5926"/>
    <w:rsid w:val="00BC7B3B"/>
    <w:rsid w:val="00BF22EB"/>
    <w:rsid w:val="00BF794A"/>
    <w:rsid w:val="00C00B1A"/>
    <w:rsid w:val="00C04EFF"/>
    <w:rsid w:val="00C11CC3"/>
    <w:rsid w:val="00C21C1E"/>
    <w:rsid w:val="00C70D5B"/>
    <w:rsid w:val="00C71D43"/>
    <w:rsid w:val="00C75665"/>
    <w:rsid w:val="00C75E9E"/>
    <w:rsid w:val="00CD523E"/>
    <w:rsid w:val="00D26542"/>
    <w:rsid w:val="00D31DCA"/>
    <w:rsid w:val="00D35889"/>
    <w:rsid w:val="00D4567E"/>
    <w:rsid w:val="00D62878"/>
    <w:rsid w:val="00D9031D"/>
    <w:rsid w:val="00D93F82"/>
    <w:rsid w:val="00DA042C"/>
    <w:rsid w:val="00DB4502"/>
    <w:rsid w:val="00DF78C3"/>
    <w:rsid w:val="00E14640"/>
    <w:rsid w:val="00E15606"/>
    <w:rsid w:val="00E35515"/>
    <w:rsid w:val="00E371AE"/>
    <w:rsid w:val="00E60894"/>
    <w:rsid w:val="00E84DBA"/>
    <w:rsid w:val="00E906E5"/>
    <w:rsid w:val="00E953D5"/>
    <w:rsid w:val="00EA48B3"/>
    <w:rsid w:val="00EA5A08"/>
    <w:rsid w:val="00EB3C42"/>
    <w:rsid w:val="00EC5B75"/>
    <w:rsid w:val="00EE1C33"/>
    <w:rsid w:val="00EE42A6"/>
    <w:rsid w:val="00F01A22"/>
    <w:rsid w:val="00F1610C"/>
    <w:rsid w:val="00F30E63"/>
    <w:rsid w:val="00F54991"/>
    <w:rsid w:val="00F61511"/>
    <w:rsid w:val="00F737FD"/>
    <w:rsid w:val="00F80A5D"/>
    <w:rsid w:val="00F87396"/>
    <w:rsid w:val="00F94A03"/>
    <w:rsid w:val="00FD0AC3"/>
    <w:rsid w:val="00FF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98CF"/>
  <w15:docId w15:val="{804353F2-9E43-402C-8D47-E702F212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E5"/>
  </w:style>
  <w:style w:type="paragraph" w:styleId="Heading1">
    <w:name w:val="heading 1"/>
    <w:basedOn w:val="Normal"/>
    <w:next w:val="Normal"/>
    <w:link w:val="Heading1Char"/>
    <w:uiPriority w:val="9"/>
    <w:qFormat/>
    <w:rsid w:val="003B0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11C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84668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4668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E5"/>
  </w:style>
  <w:style w:type="paragraph" w:styleId="Footer">
    <w:name w:val="footer"/>
    <w:basedOn w:val="Normal"/>
    <w:link w:val="FooterChar"/>
    <w:uiPriority w:val="99"/>
    <w:unhideWhenUsed/>
    <w:rsid w:val="00E9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E5"/>
  </w:style>
  <w:style w:type="character" w:styleId="Strong">
    <w:name w:val="Strong"/>
    <w:basedOn w:val="DefaultParagraphFont"/>
    <w:uiPriority w:val="22"/>
    <w:qFormat/>
    <w:rsid w:val="00E906E5"/>
    <w:rPr>
      <w:b/>
      <w:bCs/>
    </w:rPr>
  </w:style>
  <w:style w:type="paragraph" w:styleId="NormalWeb">
    <w:name w:val="Normal (Web)"/>
    <w:basedOn w:val="Normal"/>
    <w:uiPriority w:val="99"/>
    <w:unhideWhenUsed/>
    <w:rsid w:val="00E90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71AE"/>
  </w:style>
  <w:style w:type="paragraph" w:styleId="ListParagraph">
    <w:name w:val="List Paragraph"/>
    <w:basedOn w:val="Normal"/>
    <w:uiPriority w:val="34"/>
    <w:qFormat/>
    <w:rsid w:val="00B64533"/>
    <w:pPr>
      <w:ind w:left="720"/>
      <w:contextualSpacing/>
    </w:pPr>
  </w:style>
  <w:style w:type="paragraph" w:styleId="BalloonText">
    <w:name w:val="Balloon Text"/>
    <w:basedOn w:val="Normal"/>
    <w:link w:val="BalloonTextChar"/>
    <w:uiPriority w:val="99"/>
    <w:semiHidden/>
    <w:unhideWhenUsed/>
    <w:rsid w:val="0005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649"/>
    <w:rPr>
      <w:rFonts w:ascii="Tahoma" w:hAnsi="Tahoma" w:cs="Tahoma"/>
      <w:sz w:val="16"/>
      <w:szCs w:val="16"/>
    </w:rPr>
  </w:style>
  <w:style w:type="character" w:customStyle="1" w:styleId="xdb">
    <w:name w:val="_xdb"/>
    <w:basedOn w:val="DefaultParagraphFont"/>
    <w:rsid w:val="00832707"/>
  </w:style>
  <w:style w:type="character" w:customStyle="1" w:styleId="xbe">
    <w:name w:val="_xbe"/>
    <w:basedOn w:val="DefaultParagraphFont"/>
    <w:rsid w:val="00832707"/>
  </w:style>
  <w:style w:type="character" w:customStyle="1" w:styleId="Heading3Char">
    <w:name w:val="Heading 3 Char"/>
    <w:basedOn w:val="DefaultParagraphFont"/>
    <w:link w:val="Heading3"/>
    <w:uiPriority w:val="9"/>
    <w:rsid w:val="00C11CC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F22EB"/>
    <w:rPr>
      <w:color w:val="0000FF"/>
      <w:u w:val="single"/>
    </w:rPr>
  </w:style>
  <w:style w:type="paragraph" w:styleId="NoSpacing">
    <w:name w:val="No Spacing"/>
    <w:uiPriority w:val="1"/>
    <w:qFormat/>
    <w:rsid w:val="00923E4E"/>
    <w:pPr>
      <w:spacing w:after="0" w:line="240" w:lineRule="auto"/>
    </w:pPr>
  </w:style>
  <w:style w:type="character" w:customStyle="1" w:styleId="Heading1Char">
    <w:name w:val="Heading 1 Char"/>
    <w:basedOn w:val="DefaultParagraphFont"/>
    <w:link w:val="Heading1"/>
    <w:uiPriority w:val="9"/>
    <w:rsid w:val="003B04D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B04D3"/>
    <w:rPr>
      <w:i/>
      <w:iCs/>
    </w:rPr>
  </w:style>
  <w:style w:type="paragraph" w:styleId="BodyText2">
    <w:name w:val="Body Text 2"/>
    <w:basedOn w:val="Normal"/>
    <w:link w:val="BodyText2Char"/>
    <w:rsid w:val="0058082C"/>
    <w:pPr>
      <w:spacing w:after="0" w:line="240" w:lineRule="auto"/>
    </w:pPr>
    <w:rPr>
      <w:rFonts w:ascii="VNI-Avo" w:eastAsia="Times New Roman" w:hAnsi="VNI-Avo" w:cs="Times New Roman"/>
      <w:sz w:val="18"/>
      <w:szCs w:val="20"/>
      <w:lang w:val="en-GB"/>
    </w:rPr>
  </w:style>
  <w:style w:type="character" w:customStyle="1" w:styleId="BodyText2Char">
    <w:name w:val="Body Text 2 Char"/>
    <w:basedOn w:val="DefaultParagraphFont"/>
    <w:link w:val="BodyText2"/>
    <w:rsid w:val="0058082C"/>
    <w:rPr>
      <w:rFonts w:ascii="VNI-Avo" w:eastAsia="Times New Roman" w:hAnsi="VNI-Avo" w:cs="Times New Roman"/>
      <w:sz w:val="18"/>
      <w:szCs w:val="20"/>
      <w:lang w:val="en-GB"/>
    </w:rPr>
  </w:style>
  <w:style w:type="paragraph" w:styleId="Title">
    <w:name w:val="Title"/>
    <w:basedOn w:val="Normal"/>
    <w:link w:val="TitleChar"/>
    <w:qFormat/>
    <w:rsid w:val="0058082C"/>
    <w:pPr>
      <w:spacing w:after="0" w:line="240" w:lineRule="auto"/>
      <w:jc w:val="center"/>
    </w:pPr>
    <w:rPr>
      <w:rFonts w:ascii="Arial" w:eastAsia="Times New Roman" w:hAnsi="Arial" w:cs="Arial"/>
      <w:b/>
      <w:bCs/>
    </w:rPr>
  </w:style>
  <w:style w:type="character" w:customStyle="1" w:styleId="TitleChar">
    <w:name w:val="Title Char"/>
    <w:basedOn w:val="DefaultParagraphFont"/>
    <w:link w:val="Title"/>
    <w:rsid w:val="0058082C"/>
    <w:rPr>
      <w:rFonts w:ascii="Arial" w:eastAsia="Times New Roman" w:hAnsi="Arial" w:cs="Arial"/>
      <w:b/>
      <w:bCs/>
    </w:rPr>
  </w:style>
  <w:style w:type="paragraph" w:styleId="BodyText3">
    <w:name w:val="Body Text 3"/>
    <w:basedOn w:val="Normal"/>
    <w:link w:val="BodyText3Char"/>
    <w:rsid w:val="0058082C"/>
    <w:pPr>
      <w:spacing w:after="120" w:line="240" w:lineRule="auto"/>
    </w:pPr>
    <w:rPr>
      <w:rFonts w:ascii="Times New Roman" w:eastAsia="MS Mincho" w:hAnsi="Times New Roman" w:cs="Times New Roman"/>
      <w:sz w:val="16"/>
      <w:szCs w:val="16"/>
      <w:lang w:eastAsia="ja-JP"/>
    </w:rPr>
  </w:style>
  <w:style w:type="character" w:customStyle="1" w:styleId="BodyText3Char">
    <w:name w:val="Body Text 3 Char"/>
    <w:basedOn w:val="DefaultParagraphFont"/>
    <w:link w:val="BodyText3"/>
    <w:rsid w:val="0058082C"/>
    <w:rPr>
      <w:rFonts w:ascii="Times New Roman" w:eastAsia="MS Mincho" w:hAnsi="Times New Roman" w:cs="Times New Roman"/>
      <w:sz w:val="16"/>
      <w:szCs w:val="16"/>
      <w:lang w:eastAsia="ja-JP"/>
    </w:rPr>
  </w:style>
  <w:style w:type="character" w:customStyle="1" w:styleId="Heading6Char">
    <w:name w:val="Heading 6 Char"/>
    <w:basedOn w:val="DefaultParagraphFont"/>
    <w:link w:val="Heading6"/>
    <w:uiPriority w:val="9"/>
    <w:semiHidden/>
    <w:rsid w:val="0084668A"/>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rsid w:val="0084668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265">
      <w:bodyDiv w:val="1"/>
      <w:marLeft w:val="0"/>
      <w:marRight w:val="0"/>
      <w:marTop w:val="0"/>
      <w:marBottom w:val="0"/>
      <w:divBdr>
        <w:top w:val="none" w:sz="0" w:space="0" w:color="auto"/>
        <w:left w:val="none" w:sz="0" w:space="0" w:color="auto"/>
        <w:bottom w:val="none" w:sz="0" w:space="0" w:color="auto"/>
        <w:right w:val="none" w:sz="0" w:space="0" w:color="auto"/>
      </w:divBdr>
    </w:div>
    <w:div w:id="30034592">
      <w:bodyDiv w:val="1"/>
      <w:marLeft w:val="0"/>
      <w:marRight w:val="0"/>
      <w:marTop w:val="0"/>
      <w:marBottom w:val="0"/>
      <w:divBdr>
        <w:top w:val="none" w:sz="0" w:space="0" w:color="auto"/>
        <w:left w:val="none" w:sz="0" w:space="0" w:color="auto"/>
        <w:bottom w:val="none" w:sz="0" w:space="0" w:color="auto"/>
        <w:right w:val="none" w:sz="0" w:space="0" w:color="auto"/>
      </w:divBdr>
    </w:div>
    <w:div w:id="227611907">
      <w:bodyDiv w:val="1"/>
      <w:marLeft w:val="0"/>
      <w:marRight w:val="0"/>
      <w:marTop w:val="0"/>
      <w:marBottom w:val="0"/>
      <w:divBdr>
        <w:top w:val="none" w:sz="0" w:space="0" w:color="auto"/>
        <w:left w:val="none" w:sz="0" w:space="0" w:color="auto"/>
        <w:bottom w:val="none" w:sz="0" w:space="0" w:color="auto"/>
        <w:right w:val="none" w:sz="0" w:space="0" w:color="auto"/>
      </w:divBdr>
    </w:div>
    <w:div w:id="255945187">
      <w:bodyDiv w:val="1"/>
      <w:marLeft w:val="0"/>
      <w:marRight w:val="0"/>
      <w:marTop w:val="0"/>
      <w:marBottom w:val="0"/>
      <w:divBdr>
        <w:top w:val="none" w:sz="0" w:space="0" w:color="auto"/>
        <w:left w:val="none" w:sz="0" w:space="0" w:color="auto"/>
        <w:bottom w:val="none" w:sz="0" w:space="0" w:color="auto"/>
        <w:right w:val="none" w:sz="0" w:space="0" w:color="auto"/>
      </w:divBdr>
    </w:div>
    <w:div w:id="270405070">
      <w:bodyDiv w:val="1"/>
      <w:marLeft w:val="0"/>
      <w:marRight w:val="0"/>
      <w:marTop w:val="0"/>
      <w:marBottom w:val="0"/>
      <w:divBdr>
        <w:top w:val="none" w:sz="0" w:space="0" w:color="auto"/>
        <w:left w:val="none" w:sz="0" w:space="0" w:color="auto"/>
        <w:bottom w:val="none" w:sz="0" w:space="0" w:color="auto"/>
        <w:right w:val="none" w:sz="0" w:space="0" w:color="auto"/>
      </w:divBdr>
    </w:div>
    <w:div w:id="280261930">
      <w:bodyDiv w:val="1"/>
      <w:marLeft w:val="0"/>
      <w:marRight w:val="0"/>
      <w:marTop w:val="0"/>
      <w:marBottom w:val="0"/>
      <w:divBdr>
        <w:top w:val="none" w:sz="0" w:space="0" w:color="auto"/>
        <w:left w:val="none" w:sz="0" w:space="0" w:color="auto"/>
        <w:bottom w:val="none" w:sz="0" w:space="0" w:color="auto"/>
        <w:right w:val="none" w:sz="0" w:space="0" w:color="auto"/>
      </w:divBdr>
      <w:divsChild>
        <w:div w:id="1373119731">
          <w:marLeft w:val="225"/>
          <w:marRight w:val="150"/>
          <w:marTop w:val="0"/>
          <w:marBottom w:val="0"/>
          <w:divBdr>
            <w:top w:val="none" w:sz="0" w:space="0" w:color="auto"/>
            <w:left w:val="none" w:sz="0" w:space="0" w:color="auto"/>
            <w:bottom w:val="none" w:sz="0" w:space="0" w:color="auto"/>
            <w:right w:val="none" w:sz="0" w:space="0" w:color="auto"/>
          </w:divBdr>
        </w:div>
      </w:divsChild>
    </w:div>
    <w:div w:id="444925130">
      <w:bodyDiv w:val="1"/>
      <w:marLeft w:val="0"/>
      <w:marRight w:val="0"/>
      <w:marTop w:val="0"/>
      <w:marBottom w:val="0"/>
      <w:divBdr>
        <w:top w:val="none" w:sz="0" w:space="0" w:color="auto"/>
        <w:left w:val="none" w:sz="0" w:space="0" w:color="auto"/>
        <w:bottom w:val="none" w:sz="0" w:space="0" w:color="auto"/>
        <w:right w:val="none" w:sz="0" w:space="0" w:color="auto"/>
      </w:divBdr>
    </w:div>
    <w:div w:id="450129235">
      <w:bodyDiv w:val="1"/>
      <w:marLeft w:val="0"/>
      <w:marRight w:val="0"/>
      <w:marTop w:val="0"/>
      <w:marBottom w:val="0"/>
      <w:divBdr>
        <w:top w:val="none" w:sz="0" w:space="0" w:color="auto"/>
        <w:left w:val="none" w:sz="0" w:space="0" w:color="auto"/>
        <w:bottom w:val="none" w:sz="0" w:space="0" w:color="auto"/>
        <w:right w:val="none" w:sz="0" w:space="0" w:color="auto"/>
      </w:divBdr>
    </w:div>
    <w:div w:id="466703799">
      <w:bodyDiv w:val="1"/>
      <w:marLeft w:val="0"/>
      <w:marRight w:val="0"/>
      <w:marTop w:val="0"/>
      <w:marBottom w:val="0"/>
      <w:divBdr>
        <w:top w:val="none" w:sz="0" w:space="0" w:color="auto"/>
        <w:left w:val="none" w:sz="0" w:space="0" w:color="auto"/>
        <w:bottom w:val="none" w:sz="0" w:space="0" w:color="auto"/>
        <w:right w:val="none" w:sz="0" w:space="0" w:color="auto"/>
      </w:divBdr>
    </w:div>
    <w:div w:id="508832639">
      <w:bodyDiv w:val="1"/>
      <w:marLeft w:val="0"/>
      <w:marRight w:val="0"/>
      <w:marTop w:val="0"/>
      <w:marBottom w:val="0"/>
      <w:divBdr>
        <w:top w:val="none" w:sz="0" w:space="0" w:color="auto"/>
        <w:left w:val="none" w:sz="0" w:space="0" w:color="auto"/>
        <w:bottom w:val="none" w:sz="0" w:space="0" w:color="auto"/>
        <w:right w:val="none" w:sz="0" w:space="0" w:color="auto"/>
      </w:divBdr>
    </w:div>
    <w:div w:id="534583627">
      <w:bodyDiv w:val="1"/>
      <w:marLeft w:val="0"/>
      <w:marRight w:val="0"/>
      <w:marTop w:val="0"/>
      <w:marBottom w:val="0"/>
      <w:divBdr>
        <w:top w:val="none" w:sz="0" w:space="0" w:color="auto"/>
        <w:left w:val="none" w:sz="0" w:space="0" w:color="auto"/>
        <w:bottom w:val="none" w:sz="0" w:space="0" w:color="auto"/>
        <w:right w:val="none" w:sz="0" w:space="0" w:color="auto"/>
      </w:divBdr>
      <w:divsChild>
        <w:div w:id="2080707955">
          <w:marLeft w:val="225"/>
          <w:marRight w:val="150"/>
          <w:marTop w:val="0"/>
          <w:marBottom w:val="0"/>
          <w:divBdr>
            <w:top w:val="none" w:sz="0" w:space="0" w:color="auto"/>
            <w:left w:val="none" w:sz="0" w:space="0" w:color="auto"/>
            <w:bottom w:val="none" w:sz="0" w:space="0" w:color="auto"/>
            <w:right w:val="none" w:sz="0" w:space="0" w:color="auto"/>
          </w:divBdr>
        </w:div>
        <w:div w:id="325983792">
          <w:marLeft w:val="225"/>
          <w:marRight w:val="150"/>
          <w:marTop w:val="0"/>
          <w:marBottom w:val="0"/>
          <w:divBdr>
            <w:top w:val="none" w:sz="0" w:space="0" w:color="auto"/>
            <w:left w:val="none" w:sz="0" w:space="0" w:color="auto"/>
            <w:bottom w:val="none" w:sz="0" w:space="0" w:color="auto"/>
            <w:right w:val="none" w:sz="0" w:space="0" w:color="auto"/>
          </w:divBdr>
        </w:div>
      </w:divsChild>
    </w:div>
    <w:div w:id="542837562">
      <w:bodyDiv w:val="1"/>
      <w:marLeft w:val="0"/>
      <w:marRight w:val="0"/>
      <w:marTop w:val="0"/>
      <w:marBottom w:val="0"/>
      <w:divBdr>
        <w:top w:val="none" w:sz="0" w:space="0" w:color="auto"/>
        <w:left w:val="none" w:sz="0" w:space="0" w:color="auto"/>
        <w:bottom w:val="none" w:sz="0" w:space="0" w:color="auto"/>
        <w:right w:val="none" w:sz="0" w:space="0" w:color="auto"/>
      </w:divBdr>
    </w:div>
    <w:div w:id="687876771">
      <w:bodyDiv w:val="1"/>
      <w:marLeft w:val="0"/>
      <w:marRight w:val="0"/>
      <w:marTop w:val="0"/>
      <w:marBottom w:val="0"/>
      <w:divBdr>
        <w:top w:val="none" w:sz="0" w:space="0" w:color="auto"/>
        <w:left w:val="none" w:sz="0" w:space="0" w:color="auto"/>
        <w:bottom w:val="none" w:sz="0" w:space="0" w:color="auto"/>
        <w:right w:val="none" w:sz="0" w:space="0" w:color="auto"/>
      </w:divBdr>
    </w:div>
    <w:div w:id="760182065">
      <w:bodyDiv w:val="1"/>
      <w:marLeft w:val="0"/>
      <w:marRight w:val="0"/>
      <w:marTop w:val="0"/>
      <w:marBottom w:val="0"/>
      <w:divBdr>
        <w:top w:val="none" w:sz="0" w:space="0" w:color="auto"/>
        <w:left w:val="none" w:sz="0" w:space="0" w:color="auto"/>
        <w:bottom w:val="none" w:sz="0" w:space="0" w:color="auto"/>
        <w:right w:val="none" w:sz="0" w:space="0" w:color="auto"/>
      </w:divBdr>
    </w:div>
    <w:div w:id="780877551">
      <w:bodyDiv w:val="1"/>
      <w:marLeft w:val="0"/>
      <w:marRight w:val="0"/>
      <w:marTop w:val="0"/>
      <w:marBottom w:val="0"/>
      <w:divBdr>
        <w:top w:val="none" w:sz="0" w:space="0" w:color="auto"/>
        <w:left w:val="none" w:sz="0" w:space="0" w:color="auto"/>
        <w:bottom w:val="none" w:sz="0" w:space="0" w:color="auto"/>
        <w:right w:val="none" w:sz="0" w:space="0" w:color="auto"/>
      </w:divBdr>
    </w:div>
    <w:div w:id="850264476">
      <w:bodyDiv w:val="1"/>
      <w:marLeft w:val="0"/>
      <w:marRight w:val="0"/>
      <w:marTop w:val="0"/>
      <w:marBottom w:val="0"/>
      <w:divBdr>
        <w:top w:val="none" w:sz="0" w:space="0" w:color="auto"/>
        <w:left w:val="none" w:sz="0" w:space="0" w:color="auto"/>
        <w:bottom w:val="none" w:sz="0" w:space="0" w:color="auto"/>
        <w:right w:val="none" w:sz="0" w:space="0" w:color="auto"/>
      </w:divBdr>
      <w:divsChild>
        <w:div w:id="131145126">
          <w:marLeft w:val="0"/>
          <w:marRight w:val="0"/>
          <w:marTop w:val="0"/>
          <w:marBottom w:val="0"/>
          <w:divBdr>
            <w:top w:val="none" w:sz="0" w:space="0" w:color="auto"/>
            <w:left w:val="none" w:sz="0" w:space="0" w:color="auto"/>
            <w:bottom w:val="none" w:sz="0" w:space="0" w:color="auto"/>
            <w:right w:val="none" w:sz="0" w:space="0" w:color="auto"/>
          </w:divBdr>
        </w:div>
        <w:div w:id="1890800322">
          <w:marLeft w:val="0"/>
          <w:marRight w:val="0"/>
          <w:marTop w:val="0"/>
          <w:marBottom w:val="0"/>
          <w:divBdr>
            <w:top w:val="none" w:sz="0" w:space="0" w:color="auto"/>
            <w:left w:val="none" w:sz="0" w:space="0" w:color="auto"/>
            <w:bottom w:val="none" w:sz="0" w:space="0" w:color="auto"/>
            <w:right w:val="none" w:sz="0" w:space="0" w:color="auto"/>
          </w:divBdr>
        </w:div>
        <w:div w:id="1973897982">
          <w:marLeft w:val="0"/>
          <w:marRight w:val="0"/>
          <w:marTop w:val="0"/>
          <w:marBottom w:val="0"/>
          <w:divBdr>
            <w:top w:val="none" w:sz="0" w:space="0" w:color="auto"/>
            <w:left w:val="none" w:sz="0" w:space="0" w:color="auto"/>
            <w:bottom w:val="none" w:sz="0" w:space="0" w:color="auto"/>
            <w:right w:val="none" w:sz="0" w:space="0" w:color="auto"/>
          </w:divBdr>
        </w:div>
        <w:div w:id="402875072">
          <w:marLeft w:val="0"/>
          <w:marRight w:val="0"/>
          <w:marTop w:val="0"/>
          <w:marBottom w:val="0"/>
          <w:divBdr>
            <w:top w:val="none" w:sz="0" w:space="0" w:color="auto"/>
            <w:left w:val="none" w:sz="0" w:space="0" w:color="auto"/>
            <w:bottom w:val="none" w:sz="0" w:space="0" w:color="auto"/>
            <w:right w:val="none" w:sz="0" w:space="0" w:color="auto"/>
          </w:divBdr>
        </w:div>
        <w:div w:id="236135444">
          <w:marLeft w:val="0"/>
          <w:marRight w:val="0"/>
          <w:marTop w:val="0"/>
          <w:marBottom w:val="0"/>
          <w:divBdr>
            <w:top w:val="none" w:sz="0" w:space="0" w:color="auto"/>
            <w:left w:val="none" w:sz="0" w:space="0" w:color="auto"/>
            <w:bottom w:val="none" w:sz="0" w:space="0" w:color="auto"/>
            <w:right w:val="none" w:sz="0" w:space="0" w:color="auto"/>
          </w:divBdr>
        </w:div>
        <w:div w:id="536741950">
          <w:marLeft w:val="0"/>
          <w:marRight w:val="0"/>
          <w:marTop w:val="0"/>
          <w:marBottom w:val="0"/>
          <w:divBdr>
            <w:top w:val="none" w:sz="0" w:space="0" w:color="auto"/>
            <w:left w:val="none" w:sz="0" w:space="0" w:color="auto"/>
            <w:bottom w:val="none" w:sz="0" w:space="0" w:color="auto"/>
            <w:right w:val="none" w:sz="0" w:space="0" w:color="auto"/>
          </w:divBdr>
        </w:div>
        <w:div w:id="1090154891">
          <w:marLeft w:val="0"/>
          <w:marRight w:val="0"/>
          <w:marTop w:val="0"/>
          <w:marBottom w:val="0"/>
          <w:divBdr>
            <w:top w:val="none" w:sz="0" w:space="0" w:color="auto"/>
            <w:left w:val="none" w:sz="0" w:space="0" w:color="auto"/>
            <w:bottom w:val="none" w:sz="0" w:space="0" w:color="auto"/>
            <w:right w:val="none" w:sz="0" w:space="0" w:color="auto"/>
          </w:divBdr>
        </w:div>
        <w:div w:id="117645000">
          <w:marLeft w:val="0"/>
          <w:marRight w:val="0"/>
          <w:marTop w:val="0"/>
          <w:marBottom w:val="0"/>
          <w:divBdr>
            <w:top w:val="none" w:sz="0" w:space="0" w:color="auto"/>
            <w:left w:val="none" w:sz="0" w:space="0" w:color="auto"/>
            <w:bottom w:val="none" w:sz="0" w:space="0" w:color="auto"/>
            <w:right w:val="none" w:sz="0" w:space="0" w:color="auto"/>
          </w:divBdr>
        </w:div>
        <w:div w:id="1989048065">
          <w:marLeft w:val="0"/>
          <w:marRight w:val="0"/>
          <w:marTop w:val="0"/>
          <w:marBottom w:val="0"/>
          <w:divBdr>
            <w:top w:val="none" w:sz="0" w:space="0" w:color="auto"/>
            <w:left w:val="none" w:sz="0" w:space="0" w:color="auto"/>
            <w:bottom w:val="none" w:sz="0" w:space="0" w:color="auto"/>
            <w:right w:val="none" w:sz="0" w:space="0" w:color="auto"/>
          </w:divBdr>
        </w:div>
        <w:div w:id="371003503">
          <w:marLeft w:val="0"/>
          <w:marRight w:val="0"/>
          <w:marTop w:val="0"/>
          <w:marBottom w:val="0"/>
          <w:divBdr>
            <w:top w:val="none" w:sz="0" w:space="0" w:color="auto"/>
            <w:left w:val="none" w:sz="0" w:space="0" w:color="auto"/>
            <w:bottom w:val="none" w:sz="0" w:space="0" w:color="auto"/>
            <w:right w:val="none" w:sz="0" w:space="0" w:color="auto"/>
          </w:divBdr>
        </w:div>
        <w:div w:id="1826167511">
          <w:marLeft w:val="0"/>
          <w:marRight w:val="0"/>
          <w:marTop w:val="0"/>
          <w:marBottom w:val="0"/>
          <w:divBdr>
            <w:top w:val="none" w:sz="0" w:space="0" w:color="auto"/>
            <w:left w:val="none" w:sz="0" w:space="0" w:color="auto"/>
            <w:bottom w:val="none" w:sz="0" w:space="0" w:color="auto"/>
            <w:right w:val="none" w:sz="0" w:space="0" w:color="auto"/>
          </w:divBdr>
        </w:div>
      </w:divsChild>
    </w:div>
    <w:div w:id="855777498">
      <w:bodyDiv w:val="1"/>
      <w:marLeft w:val="0"/>
      <w:marRight w:val="0"/>
      <w:marTop w:val="0"/>
      <w:marBottom w:val="0"/>
      <w:divBdr>
        <w:top w:val="none" w:sz="0" w:space="0" w:color="auto"/>
        <w:left w:val="none" w:sz="0" w:space="0" w:color="auto"/>
        <w:bottom w:val="none" w:sz="0" w:space="0" w:color="auto"/>
        <w:right w:val="none" w:sz="0" w:space="0" w:color="auto"/>
      </w:divBdr>
    </w:div>
    <w:div w:id="1025867035">
      <w:bodyDiv w:val="1"/>
      <w:marLeft w:val="0"/>
      <w:marRight w:val="0"/>
      <w:marTop w:val="0"/>
      <w:marBottom w:val="0"/>
      <w:divBdr>
        <w:top w:val="none" w:sz="0" w:space="0" w:color="auto"/>
        <w:left w:val="none" w:sz="0" w:space="0" w:color="auto"/>
        <w:bottom w:val="none" w:sz="0" w:space="0" w:color="auto"/>
        <w:right w:val="none" w:sz="0" w:space="0" w:color="auto"/>
      </w:divBdr>
    </w:div>
    <w:div w:id="1102528217">
      <w:bodyDiv w:val="1"/>
      <w:marLeft w:val="0"/>
      <w:marRight w:val="0"/>
      <w:marTop w:val="0"/>
      <w:marBottom w:val="0"/>
      <w:divBdr>
        <w:top w:val="none" w:sz="0" w:space="0" w:color="auto"/>
        <w:left w:val="none" w:sz="0" w:space="0" w:color="auto"/>
        <w:bottom w:val="none" w:sz="0" w:space="0" w:color="auto"/>
        <w:right w:val="none" w:sz="0" w:space="0" w:color="auto"/>
      </w:divBdr>
    </w:div>
    <w:div w:id="1125082805">
      <w:bodyDiv w:val="1"/>
      <w:marLeft w:val="0"/>
      <w:marRight w:val="0"/>
      <w:marTop w:val="0"/>
      <w:marBottom w:val="0"/>
      <w:divBdr>
        <w:top w:val="none" w:sz="0" w:space="0" w:color="auto"/>
        <w:left w:val="none" w:sz="0" w:space="0" w:color="auto"/>
        <w:bottom w:val="none" w:sz="0" w:space="0" w:color="auto"/>
        <w:right w:val="none" w:sz="0" w:space="0" w:color="auto"/>
      </w:divBdr>
    </w:div>
    <w:div w:id="1180435668">
      <w:bodyDiv w:val="1"/>
      <w:marLeft w:val="0"/>
      <w:marRight w:val="0"/>
      <w:marTop w:val="0"/>
      <w:marBottom w:val="0"/>
      <w:divBdr>
        <w:top w:val="none" w:sz="0" w:space="0" w:color="auto"/>
        <w:left w:val="none" w:sz="0" w:space="0" w:color="auto"/>
        <w:bottom w:val="none" w:sz="0" w:space="0" w:color="auto"/>
        <w:right w:val="none" w:sz="0" w:space="0" w:color="auto"/>
      </w:divBdr>
    </w:div>
    <w:div w:id="1185094312">
      <w:bodyDiv w:val="1"/>
      <w:marLeft w:val="0"/>
      <w:marRight w:val="0"/>
      <w:marTop w:val="0"/>
      <w:marBottom w:val="0"/>
      <w:divBdr>
        <w:top w:val="none" w:sz="0" w:space="0" w:color="auto"/>
        <w:left w:val="none" w:sz="0" w:space="0" w:color="auto"/>
        <w:bottom w:val="none" w:sz="0" w:space="0" w:color="auto"/>
        <w:right w:val="none" w:sz="0" w:space="0" w:color="auto"/>
      </w:divBdr>
    </w:div>
    <w:div w:id="1201556339">
      <w:bodyDiv w:val="1"/>
      <w:marLeft w:val="0"/>
      <w:marRight w:val="0"/>
      <w:marTop w:val="0"/>
      <w:marBottom w:val="0"/>
      <w:divBdr>
        <w:top w:val="none" w:sz="0" w:space="0" w:color="auto"/>
        <w:left w:val="none" w:sz="0" w:space="0" w:color="auto"/>
        <w:bottom w:val="none" w:sz="0" w:space="0" w:color="auto"/>
        <w:right w:val="none" w:sz="0" w:space="0" w:color="auto"/>
      </w:divBdr>
      <w:divsChild>
        <w:div w:id="1361082632">
          <w:marLeft w:val="225"/>
          <w:marRight w:val="150"/>
          <w:marTop w:val="0"/>
          <w:marBottom w:val="0"/>
          <w:divBdr>
            <w:top w:val="none" w:sz="0" w:space="0" w:color="auto"/>
            <w:left w:val="none" w:sz="0" w:space="0" w:color="auto"/>
            <w:bottom w:val="none" w:sz="0" w:space="0" w:color="auto"/>
            <w:right w:val="none" w:sz="0" w:space="0" w:color="auto"/>
          </w:divBdr>
        </w:div>
      </w:divsChild>
    </w:div>
    <w:div w:id="1278296716">
      <w:bodyDiv w:val="1"/>
      <w:marLeft w:val="0"/>
      <w:marRight w:val="0"/>
      <w:marTop w:val="0"/>
      <w:marBottom w:val="0"/>
      <w:divBdr>
        <w:top w:val="none" w:sz="0" w:space="0" w:color="auto"/>
        <w:left w:val="none" w:sz="0" w:space="0" w:color="auto"/>
        <w:bottom w:val="none" w:sz="0" w:space="0" w:color="auto"/>
        <w:right w:val="none" w:sz="0" w:space="0" w:color="auto"/>
      </w:divBdr>
    </w:div>
    <w:div w:id="1355770225">
      <w:bodyDiv w:val="1"/>
      <w:marLeft w:val="0"/>
      <w:marRight w:val="0"/>
      <w:marTop w:val="0"/>
      <w:marBottom w:val="0"/>
      <w:divBdr>
        <w:top w:val="none" w:sz="0" w:space="0" w:color="auto"/>
        <w:left w:val="none" w:sz="0" w:space="0" w:color="auto"/>
        <w:bottom w:val="none" w:sz="0" w:space="0" w:color="auto"/>
        <w:right w:val="none" w:sz="0" w:space="0" w:color="auto"/>
      </w:divBdr>
    </w:div>
    <w:div w:id="1378041711">
      <w:bodyDiv w:val="1"/>
      <w:marLeft w:val="0"/>
      <w:marRight w:val="0"/>
      <w:marTop w:val="0"/>
      <w:marBottom w:val="0"/>
      <w:divBdr>
        <w:top w:val="none" w:sz="0" w:space="0" w:color="auto"/>
        <w:left w:val="none" w:sz="0" w:space="0" w:color="auto"/>
        <w:bottom w:val="none" w:sz="0" w:space="0" w:color="auto"/>
        <w:right w:val="none" w:sz="0" w:space="0" w:color="auto"/>
      </w:divBdr>
      <w:divsChild>
        <w:div w:id="824315710">
          <w:marLeft w:val="225"/>
          <w:marRight w:val="150"/>
          <w:marTop w:val="0"/>
          <w:marBottom w:val="0"/>
          <w:divBdr>
            <w:top w:val="none" w:sz="0" w:space="0" w:color="auto"/>
            <w:left w:val="none" w:sz="0" w:space="0" w:color="auto"/>
            <w:bottom w:val="none" w:sz="0" w:space="0" w:color="auto"/>
            <w:right w:val="none" w:sz="0" w:space="0" w:color="auto"/>
          </w:divBdr>
        </w:div>
      </w:divsChild>
    </w:div>
    <w:div w:id="1460806425">
      <w:bodyDiv w:val="1"/>
      <w:marLeft w:val="0"/>
      <w:marRight w:val="0"/>
      <w:marTop w:val="0"/>
      <w:marBottom w:val="0"/>
      <w:divBdr>
        <w:top w:val="none" w:sz="0" w:space="0" w:color="auto"/>
        <w:left w:val="none" w:sz="0" w:space="0" w:color="auto"/>
        <w:bottom w:val="none" w:sz="0" w:space="0" w:color="auto"/>
        <w:right w:val="none" w:sz="0" w:space="0" w:color="auto"/>
      </w:divBdr>
      <w:divsChild>
        <w:div w:id="143162248">
          <w:marLeft w:val="225"/>
          <w:marRight w:val="150"/>
          <w:marTop w:val="0"/>
          <w:marBottom w:val="0"/>
          <w:divBdr>
            <w:top w:val="none" w:sz="0" w:space="0" w:color="auto"/>
            <w:left w:val="none" w:sz="0" w:space="0" w:color="auto"/>
            <w:bottom w:val="none" w:sz="0" w:space="0" w:color="auto"/>
            <w:right w:val="none" w:sz="0" w:space="0" w:color="auto"/>
          </w:divBdr>
        </w:div>
      </w:divsChild>
    </w:div>
    <w:div w:id="1466923158">
      <w:bodyDiv w:val="1"/>
      <w:marLeft w:val="0"/>
      <w:marRight w:val="0"/>
      <w:marTop w:val="0"/>
      <w:marBottom w:val="0"/>
      <w:divBdr>
        <w:top w:val="none" w:sz="0" w:space="0" w:color="auto"/>
        <w:left w:val="none" w:sz="0" w:space="0" w:color="auto"/>
        <w:bottom w:val="none" w:sz="0" w:space="0" w:color="auto"/>
        <w:right w:val="none" w:sz="0" w:space="0" w:color="auto"/>
      </w:divBdr>
    </w:div>
    <w:div w:id="1484852794">
      <w:bodyDiv w:val="1"/>
      <w:marLeft w:val="0"/>
      <w:marRight w:val="0"/>
      <w:marTop w:val="0"/>
      <w:marBottom w:val="0"/>
      <w:divBdr>
        <w:top w:val="none" w:sz="0" w:space="0" w:color="auto"/>
        <w:left w:val="none" w:sz="0" w:space="0" w:color="auto"/>
        <w:bottom w:val="none" w:sz="0" w:space="0" w:color="auto"/>
        <w:right w:val="none" w:sz="0" w:space="0" w:color="auto"/>
      </w:divBdr>
    </w:div>
    <w:div w:id="1499225666">
      <w:bodyDiv w:val="1"/>
      <w:marLeft w:val="0"/>
      <w:marRight w:val="0"/>
      <w:marTop w:val="0"/>
      <w:marBottom w:val="0"/>
      <w:divBdr>
        <w:top w:val="none" w:sz="0" w:space="0" w:color="auto"/>
        <w:left w:val="none" w:sz="0" w:space="0" w:color="auto"/>
        <w:bottom w:val="none" w:sz="0" w:space="0" w:color="auto"/>
        <w:right w:val="none" w:sz="0" w:space="0" w:color="auto"/>
      </w:divBdr>
      <w:divsChild>
        <w:div w:id="244145268">
          <w:marLeft w:val="225"/>
          <w:marRight w:val="150"/>
          <w:marTop w:val="0"/>
          <w:marBottom w:val="0"/>
          <w:divBdr>
            <w:top w:val="none" w:sz="0" w:space="0" w:color="auto"/>
            <w:left w:val="none" w:sz="0" w:space="0" w:color="auto"/>
            <w:bottom w:val="none" w:sz="0" w:space="0" w:color="auto"/>
            <w:right w:val="none" w:sz="0" w:space="0" w:color="auto"/>
          </w:divBdr>
        </w:div>
        <w:div w:id="1600138120">
          <w:marLeft w:val="225"/>
          <w:marRight w:val="150"/>
          <w:marTop w:val="0"/>
          <w:marBottom w:val="0"/>
          <w:divBdr>
            <w:top w:val="none" w:sz="0" w:space="0" w:color="auto"/>
            <w:left w:val="none" w:sz="0" w:space="0" w:color="auto"/>
            <w:bottom w:val="none" w:sz="0" w:space="0" w:color="auto"/>
            <w:right w:val="none" w:sz="0" w:space="0" w:color="auto"/>
          </w:divBdr>
        </w:div>
        <w:div w:id="194773299">
          <w:marLeft w:val="225"/>
          <w:marRight w:val="150"/>
          <w:marTop w:val="0"/>
          <w:marBottom w:val="0"/>
          <w:divBdr>
            <w:top w:val="none" w:sz="0" w:space="0" w:color="auto"/>
            <w:left w:val="none" w:sz="0" w:space="0" w:color="auto"/>
            <w:bottom w:val="none" w:sz="0" w:space="0" w:color="auto"/>
            <w:right w:val="none" w:sz="0" w:space="0" w:color="auto"/>
          </w:divBdr>
        </w:div>
      </w:divsChild>
    </w:div>
    <w:div w:id="1558274410">
      <w:bodyDiv w:val="1"/>
      <w:marLeft w:val="0"/>
      <w:marRight w:val="0"/>
      <w:marTop w:val="0"/>
      <w:marBottom w:val="0"/>
      <w:divBdr>
        <w:top w:val="none" w:sz="0" w:space="0" w:color="auto"/>
        <w:left w:val="none" w:sz="0" w:space="0" w:color="auto"/>
        <w:bottom w:val="none" w:sz="0" w:space="0" w:color="auto"/>
        <w:right w:val="none" w:sz="0" w:space="0" w:color="auto"/>
      </w:divBdr>
    </w:div>
    <w:div w:id="1602834488">
      <w:bodyDiv w:val="1"/>
      <w:marLeft w:val="0"/>
      <w:marRight w:val="0"/>
      <w:marTop w:val="0"/>
      <w:marBottom w:val="0"/>
      <w:divBdr>
        <w:top w:val="none" w:sz="0" w:space="0" w:color="auto"/>
        <w:left w:val="none" w:sz="0" w:space="0" w:color="auto"/>
        <w:bottom w:val="none" w:sz="0" w:space="0" w:color="auto"/>
        <w:right w:val="none" w:sz="0" w:space="0" w:color="auto"/>
      </w:divBdr>
      <w:divsChild>
        <w:div w:id="685064354">
          <w:marLeft w:val="225"/>
          <w:marRight w:val="150"/>
          <w:marTop w:val="0"/>
          <w:marBottom w:val="0"/>
          <w:divBdr>
            <w:top w:val="none" w:sz="0" w:space="0" w:color="auto"/>
            <w:left w:val="none" w:sz="0" w:space="0" w:color="auto"/>
            <w:bottom w:val="none" w:sz="0" w:space="0" w:color="auto"/>
            <w:right w:val="none" w:sz="0" w:space="0" w:color="auto"/>
          </w:divBdr>
        </w:div>
      </w:divsChild>
    </w:div>
    <w:div w:id="1619070721">
      <w:bodyDiv w:val="1"/>
      <w:marLeft w:val="0"/>
      <w:marRight w:val="0"/>
      <w:marTop w:val="0"/>
      <w:marBottom w:val="0"/>
      <w:divBdr>
        <w:top w:val="none" w:sz="0" w:space="0" w:color="auto"/>
        <w:left w:val="none" w:sz="0" w:space="0" w:color="auto"/>
        <w:bottom w:val="none" w:sz="0" w:space="0" w:color="auto"/>
        <w:right w:val="none" w:sz="0" w:space="0" w:color="auto"/>
      </w:divBdr>
    </w:div>
    <w:div w:id="1651863142">
      <w:bodyDiv w:val="1"/>
      <w:marLeft w:val="0"/>
      <w:marRight w:val="0"/>
      <w:marTop w:val="0"/>
      <w:marBottom w:val="0"/>
      <w:divBdr>
        <w:top w:val="none" w:sz="0" w:space="0" w:color="auto"/>
        <w:left w:val="none" w:sz="0" w:space="0" w:color="auto"/>
        <w:bottom w:val="none" w:sz="0" w:space="0" w:color="auto"/>
        <w:right w:val="none" w:sz="0" w:space="0" w:color="auto"/>
      </w:divBdr>
    </w:div>
    <w:div w:id="1795439518">
      <w:bodyDiv w:val="1"/>
      <w:marLeft w:val="0"/>
      <w:marRight w:val="0"/>
      <w:marTop w:val="0"/>
      <w:marBottom w:val="0"/>
      <w:divBdr>
        <w:top w:val="none" w:sz="0" w:space="0" w:color="auto"/>
        <w:left w:val="none" w:sz="0" w:space="0" w:color="auto"/>
        <w:bottom w:val="none" w:sz="0" w:space="0" w:color="auto"/>
        <w:right w:val="none" w:sz="0" w:space="0" w:color="auto"/>
      </w:divBdr>
      <w:divsChild>
        <w:div w:id="1026752808">
          <w:marLeft w:val="225"/>
          <w:marRight w:val="150"/>
          <w:marTop w:val="0"/>
          <w:marBottom w:val="0"/>
          <w:divBdr>
            <w:top w:val="none" w:sz="0" w:space="0" w:color="auto"/>
            <w:left w:val="none" w:sz="0" w:space="0" w:color="auto"/>
            <w:bottom w:val="none" w:sz="0" w:space="0" w:color="auto"/>
            <w:right w:val="none" w:sz="0" w:space="0" w:color="auto"/>
          </w:divBdr>
        </w:div>
      </w:divsChild>
    </w:div>
    <w:div w:id="1803234187">
      <w:bodyDiv w:val="1"/>
      <w:marLeft w:val="0"/>
      <w:marRight w:val="0"/>
      <w:marTop w:val="0"/>
      <w:marBottom w:val="0"/>
      <w:divBdr>
        <w:top w:val="none" w:sz="0" w:space="0" w:color="auto"/>
        <w:left w:val="none" w:sz="0" w:space="0" w:color="auto"/>
        <w:bottom w:val="none" w:sz="0" w:space="0" w:color="auto"/>
        <w:right w:val="none" w:sz="0" w:space="0" w:color="auto"/>
      </w:divBdr>
    </w:div>
    <w:div w:id="1828937519">
      <w:bodyDiv w:val="1"/>
      <w:marLeft w:val="0"/>
      <w:marRight w:val="0"/>
      <w:marTop w:val="0"/>
      <w:marBottom w:val="0"/>
      <w:divBdr>
        <w:top w:val="none" w:sz="0" w:space="0" w:color="auto"/>
        <w:left w:val="none" w:sz="0" w:space="0" w:color="auto"/>
        <w:bottom w:val="none" w:sz="0" w:space="0" w:color="auto"/>
        <w:right w:val="none" w:sz="0" w:space="0" w:color="auto"/>
      </w:divBdr>
    </w:div>
    <w:div w:id="1838574444">
      <w:bodyDiv w:val="1"/>
      <w:marLeft w:val="0"/>
      <w:marRight w:val="0"/>
      <w:marTop w:val="0"/>
      <w:marBottom w:val="0"/>
      <w:divBdr>
        <w:top w:val="none" w:sz="0" w:space="0" w:color="auto"/>
        <w:left w:val="none" w:sz="0" w:space="0" w:color="auto"/>
        <w:bottom w:val="none" w:sz="0" w:space="0" w:color="auto"/>
        <w:right w:val="none" w:sz="0" w:space="0" w:color="auto"/>
      </w:divBdr>
      <w:divsChild>
        <w:div w:id="2142722302">
          <w:marLeft w:val="225"/>
          <w:marRight w:val="150"/>
          <w:marTop w:val="0"/>
          <w:marBottom w:val="0"/>
          <w:divBdr>
            <w:top w:val="none" w:sz="0" w:space="0" w:color="auto"/>
            <w:left w:val="none" w:sz="0" w:space="0" w:color="auto"/>
            <w:bottom w:val="none" w:sz="0" w:space="0" w:color="auto"/>
            <w:right w:val="none" w:sz="0" w:space="0" w:color="auto"/>
          </w:divBdr>
        </w:div>
        <w:div w:id="1560944583">
          <w:marLeft w:val="225"/>
          <w:marRight w:val="150"/>
          <w:marTop w:val="0"/>
          <w:marBottom w:val="0"/>
          <w:divBdr>
            <w:top w:val="none" w:sz="0" w:space="0" w:color="auto"/>
            <w:left w:val="none" w:sz="0" w:space="0" w:color="auto"/>
            <w:bottom w:val="none" w:sz="0" w:space="0" w:color="auto"/>
            <w:right w:val="none" w:sz="0" w:space="0" w:color="auto"/>
          </w:divBdr>
        </w:div>
      </w:divsChild>
    </w:div>
    <w:div w:id="1988506826">
      <w:bodyDiv w:val="1"/>
      <w:marLeft w:val="0"/>
      <w:marRight w:val="0"/>
      <w:marTop w:val="0"/>
      <w:marBottom w:val="0"/>
      <w:divBdr>
        <w:top w:val="none" w:sz="0" w:space="0" w:color="auto"/>
        <w:left w:val="none" w:sz="0" w:space="0" w:color="auto"/>
        <w:bottom w:val="none" w:sz="0" w:space="0" w:color="auto"/>
        <w:right w:val="none" w:sz="0" w:space="0" w:color="auto"/>
      </w:divBdr>
      <w:divsChild>
        <w:div w:id="1261718292">
          <w:marLeft w:val="150"/>
          <w:marRight w:val="150"/>
          <w:marTop w:val="0"/>
          <w:marBottom w:val="0"/>
          <w:divBdr>
            <w:top w:val="none" w:sz="0" w:space="0" w:color="auto"/>
            <w:left w:val="none" w:sz="0" w:space="0" w:color="auto"/>
            <w:bottom w:val="none" w:sz="0" w:space="0" w:color="auto"/>
            <w:right w:val="none" w:sz="0" w:space="0" w:color="auto"/>
          </w:divBdr>
        </w:div>
        <w:div w:id="1292052898">
          <w:marLeft w:val="150"/>
          <w:marRight w:val="150"/>
          <w:marTop w:val="0"/>
          <w:marBottom w:val="0"/>
          <w:divBdr>
            <w:top w:val="none" w:sz="0" w:space="0" w:color="auto"/>
            <w:left w:val="none" w:sz="0" w:space="0" w:color="auto"/>
            <w:bottom w:val="none" w:sz="0" w:space="0" w:color="auto"/>
            <w:right w:val="none" w:sz="0" w:space="0" w:color="auto"/>
          </w:divBdr>
        </w:div>
        <w:div w:id="994068132">
          <w:marLeft w:val="150"/>
          <w:marRight w:val="150"/>
          <w:marTop w:val="0"/>
          <w:marBottom w:val="0"/>
          <w:divBdr>
            <w:top w:val="none" w:sz="0" w:space="0" w:color="auto"/>
            <w:left w:val="none" w:sz="0" w:space="0" w:color="auto"/>
            <w:bottom w:val="none" w:sz="0" w:space="0" w:color="auto"/>
            <w:right w:val="none" w:sz="0" w:space="0" w:color="auto"/>
          </w:divBdr>
        </w:div>
        <w:div w:id="529804061">
          <w:marLeft w:val="150"/>
          <w:marRight w:val="150"/>
          <w:marTop w:val="0"/>
          <w:marBottom w:val="0"/>
          <w:divBdr>
            <w:top w:val="none" w:sz="0" w:space="0" w:color="auto"/>
            <w:left w:val="none" w:sz="0" w:space="0" w:color="auto"/>
            <w:bottom w:val="none" w:sz="0" w:space="0" w:color="auto"/>
            <w:right w:val="none" w:sz="0" w:space="0" w:color="auto"/>
          </w:divBdr>
        </w:div>
        <w:div w:id="523127866">
          <w:marLeft w:val="150"/>
          <w:marRight w:val="150"/>
          <w:marTop w:val="0"/>
          <w:marBottom w:val="0"/>
          <w:divBdr>
            <w:top w:val="none" w:sz="0" w:space="0" w:color="auto"/>
            <w:left w:val="none" w:sz="0" w:space="0" w:color="auto"/>
            <w:bottom w:val="none" w:sz="0" w:space="0" w:color="auto"/>
            <w:right w:val="none" w:sz="0" w:space="0" w:color="auto"/>
          </w:divBdr>
        </w:div>
        <w:div w:id="2118863501">
          <w:marLeft w:val="150"/>
          <w:marRight w:val="150"/>
          <w:marTop w:val="0"/>
          <w:marBottom w:val="0"/>
          <w:divBdr>
            <w:top w:val="none" w:sz="0" w:space="0" w:color="auto"/>
            <w:left w:val="none" w:sz="0" w:space="0" w:color="auto"/>
            <w:bottom w:val="none" w:sz="0" w:space="0" w:color="auto"/>
            <w:right w:val="none" w:sz="0" w:space="0" w:color="auto"/>
          </w:divBdr>
        </w:div>
      </w:divsChild>
    </w:div>
    <w:div w:id="2012486674">
      <w:bodyDiv w:val="1"/>
      <w:marLeft w:val="0"/>
      <w:marRight w:val="0"/>
      <w:marTop w:val="0"/>
      <w:marBottom w:val="0"/>
      <w:divBdr>
        <w:top w:val="none" w:sz="0" w:space="0" w:color="auto"/>
        <w:left w:val="none" w:sz="0" w:space="0" w:color="auto"/>
        <w:bottom w:val="none" w:sz="0" w:space="0" w:color="auto"/>
        <w:right w:val="none" w:sz="0" w:space="0" w:color="auto"/>
      </w:divBdr>
    </w:div>
    <w:div w:id="2018851072">
      <w:bodyDiv w:val="1"/>
      <w:marLeft w:val="0"/>
      <w:marRight w:val="0"/>
      <w:marTop w:val="0"/>
      <w:marBottom w:val="0"/>
      <w:divBdr>
        <w:top w:val="none" w:sz="0" w:space="0" w:color="auto"/>
        <w:left w:val="none" w:sz="0" w:space="0" w:color="auto"/>
        <w:bottom w:val="none" w:sz="0" w:space="0" w:color="auto"/>
        <w:right w:val="none" w:sz="0" w:space="0" w:color="auto"/>
      </w:divBdr>
    </w:div>
    <w:div w:id="2039546969">
      <w:bodyDiv w:val="1"/>
      <w:marLeft w:val="0"/>
      <w:marRight w:val="0"/>
      <w:marTop w:val="0"/>
      <w:marBottom w:val="0"/>
      <w:divBdr>
        <w:top w:val="none" w:sz="0" w:space="0" w:color="auto"/>
        <w:left w:val="none" w:sz="0" w:space="0" w:color="auto"/>
        <w:bottom w:val="none" w:sz="0" w:space="0" w:color="auto"/>
        <w:right w:val="none" w:sz="0" w:space="0" w:color="auto"/>
      </w:divBdr>
    </w:div>
    <w:div w:id="2041398145">
      <w:bodyDiv w:val="1"/>
      <w:marLeft w:val="0"/>
      <w:marRight w:val="0"/>
      <w:marTop w:val="0"/>
      <w:marBottom w:val="0"/>
      <w:divBdr>
        <w:top w:val="none" w:sz="0" w:space="0" w:color="auto"/>
        <w:left w:val="none" w:sz="0" w:space="0" w:color="auto"/>
        <w:bottom w:val="none" w:sz="0" w:space="0" w:color="auto"/>
        <w:right w:val="none" w:sz="0" w:space="0" w:color="auto"/>
      </w:divBdr>
    </w:div>
    <w:div w:id="2094159695">
      <w:bodyDiv w:val="1"/>
      <w:marLeft w:val="0"/>
      <w:marRight w:val="0"/>
      <w:marTop w:val="0"/>
      <w:marBottom w:val="0"/>
      <w:divBdr>
        <w:top w:val="none" w:sz="0" w:space="0" w:color="auto"/>
        <w:left w:val="none" w:sz="0" w:space="0" w:color="auto"/>
        <w:bottom w:val="none" w:sz="0" w:space="0" w:color="auto"/>
        <w:right w:val="none" w:sz="0" w:space="0" w:color="auto"/>
      </w:divBdr>
      <w:divsChild>
        <w:div w:id="2074305655">
          <w:marLeft w:val="0"/>
          <w:marRight w:val="0"/>
          <w:marTop w:val="1950"/>
          <w:marBottom w:val="0"/>
          <w:divBdr>
            <w:top w:val="none" w:sz="0" w:space="0" w:color="auto"/>
            <w:left w:val="none" w:sz="0" w:space="0" w:color="auto"/>
            <w:bottom w:val="none" w:sz="0" w:space="0" w:color="auto"/>
            <w:right w:val="none" w:sz="0" w:space="0" w:color="auto"/>
          </w:divBdr>
          <w:divsChild>
            <w:div w:id="658534561">
              <w:marLeft w:val="0"/>
              <w:marRight w:val="0"/>
              <w:marTop w:val="0"/>
              <w:marBottom w:val="0"/>
              <w:divBdr>
                <w:top w:val="none" w:sz="0" w:space="0" w:color="auto"/>
                <w:left w:val="none" w:sz="0" w:space="0" w:color="auto"/>
                <w:bottom w:val="none" w:sz="0" w:space="0" w:color="auto"/>
                <w:right w:val="none" w:sz="0" w:space="0" w:color="auto"/>
              </w:divBdr>
              <w:divsChild>
                <w:div w:id="937832572">
                  <w:marLeft w:val="0"/>
                  <w:marRight w:val="0"/>
                  <w:marTop w:val="0"/>
                  <w:marBottom w:val="0"/>
                  <w:divBdr>
                    <w:top w:val="none" w:sz="0" w:space="0" w:color="auto"/>
                    <w:left w:val="none" w:sz="0" w:space="0" w:color="auto"/>
                    <w:bottom w:val="none" w:sz="0" w:space="0" w:color="auto"/>
                    <w:right w:val="none" w:sz="0" w:space="0" w:color="auto"/>
                  </w:divBdr>
                </w:div>
              </w:divsChild>
            </w:div>
            <w:div w:id="1930192148">
              <w:marLeft w:val="0"/>
              <w:marRight w:val="0"/>
              <w:marTop w:val="0"/>
              <w:marBottom w:val="0"/>
              <w:divBdr>
                <w:top w:val="none" w:sz="0" w:space="0" w:color="auto"/>
                <w:left w:val="none" w:sz="0" w:space="0" w:color="auto"/>
                <w:bottom w:val="none" w:sz="0" w:space="0" w:color="auto"/>
                <w:right w:val="none" w:sz="0" w:space="0" w:color="auto"/>
              </w:divBdr>
            </w:div>
            <w:div w:id="760495283">
              <w:marLeft w:val="0"/>
              <w:marRight w:val="0"/>
              <w:marTop w:val="0"/>
              <w:marBottom w:val="0"/>
              <w:divBdr>
                <w:top w:val="none" w:sz="0" w:space="0" w:color="auto"/>
                <w:left w:val="none" w:sz="0" w:space="0" w:color="auto"/>
                <w:bottom w:val="none" w:sz="0" w:space="0" w:color="auto"/>
                <w:right w:val="none" w:sz="0" w:space="0" w:color="auto"/>
              </w:divBdr>
            </w:div>
            <w:div w:id="1430159326">
              <w:marLeft w:val="0"/>
              <w:marRight w:val="0"/>
              <w:marTop w:val="0"/>
              <w:marBottom w:val="0"/>
              <w:divBdr>
                <w:top w:val="none" w:sz="0" w:space="0" w:color="auto"/>
                <w:left w:val="none" w:sz="0" w:space="0" w:color="auto"/>
                <w:bottom w:val="none" w:sz="0" w:space="0" w:color="auto"/>
                <w:right w:val="none" w:sz="0" w:space="0" w:color="auto"/>
              </w:divBdr>
              <w:divsChild>
                <w:div w:id="5854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4566">
      <w:bodyDiv w:val="1"/>
      <w:marLeft w:val="0"/>
      <w:marRight w:val="0"/>
      <w:marTop w:val="0"/>
      <w:marBottom w:val="0"/>
      <w:divBdr>
        <w:top w:val="none" w:sz="0" w:space="0" w:color="auto"/>
        <w:left w:val="none" w:sz="0" w:space="0" w:color="auto"/>
        <w:bottom w:val="none" w:sz="0" w:space="0" w:color="auto"/>
        <w:right w:val="none" w:sz="0" w:space="0" w:color="auto"/>
      </w:divBdr>
    </w:div>
    <w:div w:id="2118283745">
      <w:bodyDiv w:val="1"/>
      <w:marLeft w:val="0"/>
      <w:marRight w:val="0"/>
      <w:marTop w:val="0"/>
      <w:marBottom w:val="0"/>
      <w:divBdr>
        <w:top w:val="none" w:sz="0" w:space="0" w:color="auto"/>
        <w:left w:val="none" w:sz="0" w:space="0" w:color="auto"/>
        <w:bottom w:val="none" w:sz="0" w:space="0" w:color="auto"/>
        <w:right w:val="none" w:sz="0" w:space="0" w:color="auto"/>
      </w:divBdr>
    </w:div>
    <w:div w:id="21423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94D3-17B4-476A-8282-B0C27835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Tam Tamtravel</cp:lastModifiedBy>
  <cp:revision>12</cp:revision>
  <cp:lastPrinted>2015-06-18T06:35:00Z</cp:lastPrinted>
  <dcterms:created xsi:type="dcterms:W3CDTF">2018-05-31T02:39:00Z</dcterms:created>
  <dcterms:modified xsi:type="dcterms:W3CDTF">2018-06-28T03:42:00Z</dcterms:modified>
</cp:coreProperties>
</file>